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58C95A" w14:textId="77777777" w:rsidR="00820C1F" w:rsidRPr="00864839" w:rsidRDefault="00820C1F" w:rsidP="00864839">
      <w:pPr>
        <w:jc w:val="center"/>
        <w:rPr>
          <w:rFonts w:ascii="黑体" w:eastAsia="黑体" w:hAnsi="黑体"/>
          <w:sz w:val="44"/>
          <w:szCs w:val="44"/>
        </w:rPr>
      </w:pPr>
      <w:r w:rsidRPr="00864839">
        <w:rPr>
          <w:rFonts w:ascii="黑体" w:eastAsia="黑体" w:hAnsi="黑体"/>
          <w:sz w:val="44"/>
          <w:szCs w:val="44"/>
        </w:rPr>
        <w:t>消费</w:t>
      </w:r>
      <w:proofErr w:type="gramStart"/>
      <w:r w:rsidRPr="00864839">
        <w:rPr>
          <w:rFonts w:ascii="黑体" w:eastAsia="黑体" w:hAnsi="黑体"/>
          <w:sz w:val="44"/>
          <w:szCs w:val="44"/>
        </w:rPr>
        <w:t>机介绍</w:t>
      </w:r>
      <w:proofErr w:type="gramEnd"/>
      <w:r w:rsidRPr="00864839">
        <w:rPr>
          <w:rFonts w:ascii="黑体" w:eastAsia="黑体" w:hAnsi="黑体"/>
          <w:sz w:val="44"/>
          <w:szCs w:val="44"/>
        </w:rPr>
        <w:t>说明书</w:t>
      </w:r>
    </w:p>
    <w:p w14:paraId="5231826C" w14:textId="77777777" w:rsidR="00820C1F" w:rsidRPr="002A1A91" w:rsidRDefault="002A1A91" w:rsidP="002A1A91">
      <w:pPr>
        <w:pStyle w:val="a5"/>
        <w:widowControl/>
        <w:ind w:left="360" w:firstLineChars="0" w:firstLine="0"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2A1A91">
        <w:rPr>
          <w:rFonts w:ascii="宋体" w:eastAsia="宋体" w:hAnsi="宋体" w:cs="宋体" w:hint="eastAsia"/>
          <w:kern w:val="0"/>
          <w:sz w:val="28"/>
          <w:szCs w:val="28"/>
        </w:rPr>
        <w:t>一、产品介绍</w:t>
      </w:r>
    </w:p>
    <w:p w14:paraId="50654578" w14:textId="77777777" w:rsidR="001C645C" w:rsidRPr="0092250A" w:rsidRDefault="002A1A91" w:rsidP="0092250A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92250A">
        <w:rPr>
          <w:rFonts w:ascii="宋体" w:eastAsia="宋体" w:hAnsi="宋体" w:cs="宋体" w:hint="eastAsia"/>
          <w:kern w:val="0"/>
          <w:szCs w:val="21"/>
        </w:rPr>
        <w:t>消费机</w:t>
      </w:r>
      <w:r w:rsidR="001C645C" w:rsidRPr="0092250A">
        <w:rPr>
          <w:rFonts w:ascii="宋体" w:eastAsia="宋体" w:hAnsi="宋体" w:cs="宋体"/>
          <w:kern w:val="0"/>
          <w:szCs w:val="21"/>
        </w:rPr>
        <w:t>可广泛应用于工厂、企业单位、政府机关、医院、学校餐厅食堂、酒店、会所俱乐部、连锁店、茶楼、酒楼、咖啡屋、酒店、餐厅、美食城、百货</w:t>
      </w:r>
      <w:r w:rsidR="00340EBB">
        <w:rPr>
          <w:rFonts w:ascii="宋体" w:eastAsia="宋体" w:hAnsi="宋体" w:cs="宋体" w:hint="eastAsia"/>
          <w:kern w:val="0"/>
          <w:szCs w:val="21"/>
        </w:rPr>
        <w:t>店</w:t>
      </w:r>
      <w:r w:rsidR="001C645C" w:rsidRPr="0092250A">
        <w:rPr>
          <w:rFonts w:ascii="宋体" w:eastAsia="宋体" w:hAnsi="宋体" w:cs="宋体"/>
          <w:kern w:val="0"/>
          <w:szCs w:val="21"/>
        </w:rPr>
        <w:t>等场合。</w:t>
      </w:r>
    </w:p>
    <w:p w14:paraId="5826FD6F" w14:textId="77777777" w:rsidR="001C645C" w:rsidRDefault="001C645C" w:rsidP="0092250A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92250A">
        <w:rPr>
          <w:rFonts w:ascii="宋体" w:eastAsia="宋体" w:hAnsi="宋体" w:cs="宋体"/>
          <w:kern w:val="0"/>
          <w:szCs w:val="21"/>
        </w:rPr>
        <w:t>当前，</w:t>
      </w:r>
      <w:r w:rsidR="00864839" w:rsidRPr="0092250A">
        <w:rPr>
          <w:rFonts w:ascii="宋体" w:eastAsia="宋体" w:hAnsi="宋体" w:cs="宋体" w:hint="eastAsia"/>
          <w:kern w:val="0"/>
          <w:szCs w:val="21"/>
        </w:rPr>
        <w:t>消费机</w:t>
      </w:r>
      <w:r w:rsidRPr="0092250A">
        <w:rPr>
          <w:rFonts w:ascii="宋体" w:eastAsia="宋体" w:hAnsi="宋体" w:cs="宋体"/>
          <w:kern w:val="0"/>
          <w:szCs w:val="21"/>
        </w:rPr>
        <w:t>的</w:t>
      </w:r>
      <w:r w:rsidR="0081404C">
        <w:rPr>
          <w:rFonts w:ascii="宋体" w:eastAsia="宋体" w:hAnsi="宋体" w:cs="宋体"/>
          <w:kern w:val="0"/>
          <w:szCs w:val="21"/>
        </w:rPr>
        <w:t>主要功能还是餐厅消费，但在</w:t>
      </w:r>
      <w:r w:rsidR="0081404C">
        <w:rPr>
          <w:rFonts w:ascii="宋体" w:eastAsia="宋体" w:hAnsi="宋体" w:cs="宋体" w:hint="eastAsia"/>
          <w:kern w:val="0"/>
          <w:szCs w:val="21"/>
        </w:rPr>
        <w:t>其他</w:t>
      </w:r>
      <w:r w:rsidR="0081404C">
        <w:rPr>
          <w:rFonts w:ascii="宋体" w:eastAsia="宋体" w:hAnsi="宋体" w:cs="宋体"/>
          <w:kern w:val="0"/>
          <w:szCs w:val="21"/>
        </w:rPr>
        <w:t>很多消费场所当中，也可以用到，比</w:t>
      </w:r>
      <w:r w:rsidRPr="0092250A">
        <w:rPr>
          <w:rFonts w:ascii="宋体" w:eastAsia="宋体" w:hAnsi="宋体" w:cs="宋体"/>
          <w:kern w:val="0"/>
          <w:szCs w:val="21"/>
        </w:rPr>
        <w:t>如学校的商店，书店，理发店，洗沙浴都可以应用。</w:t>
      </w:r>
    </w:p>
    <w:p w14:paraId="6AD57A4A" w14:textId="77777777" w:rsidR="00B86093" w:rsidRPr="0092250A" w:rsidRDefault="00B86093" w:rsidP="0092250A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</w:p>
    <w:p w14:paraId="1AC16976" w14:textId="77777777" w:rsidR="00372FD6" w:rsidRPr="0070655C" w:rsidRDefault="00B86093" w:rsidP="00B86093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功能介绍：</w:t>
      </w:r>
    </w:p>
    <w:p w14:paraId="08F7A205" w14:textId="77777777" w:rsidR="00F44855" w:rsidRDefault="00B86093" w:rsidP="0092250A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1、</w:t>
      </w:r>
      <w:r w:rsidR="00F44855">
        <w:rPr>
          <w:rFonts w:ascii="宋体" w:eastAsia="宋体" w:hAnsi="宋体" w:cs="宋体" w:hint="eastAsia"/>
          <w:kern w:val="0"/>
          <w:szCs w:val="21"/>
        </w:rPr>
        <w:t>消费机共有3种工作模式：标准收费、定额收费、菜单收费。</w:t>
      </w:r>
    </w:p>
    <w:p w14:paraId="1F0F5E9A" w14:textId="77777777" w:rsidR="00F44855" w:rsidRPr="002A1A91" w:rsidRDefault="0092250A" w:rsidP="0092250A">
      <w:pPr>
        <w:widowControl/>
        <w:ind w:firstLineChars="200" w:firstLine="420"/>
        <w:jc w:val="left"/>
        <w:rPr>
          <w:rFonts w:asciiTheme="minorEastAsia" w:hAnsiTheme="minorEastAsia"/>
          <w:szCs w:val="21"/>
        </w:rPr>
      </w:pPr>
      <w:r w:rsidRPr="0092250A">
        <w:rPr>
          <w:rFonts w:ascii="宋体" w:eastAsia="宋体" w:hAnsi="宋体" w:cs="宋体" w:hint="eastAsia"/>
          <w:kern w:val="0"/>
          <w:szCs w:val="21"/>
        </w:rPr>
        <w:t>（1）</w:t>
      </w:r>
      <w:r w:rsidR="00AA65AD" w:rsidRPr="0092250A">
        <w:rPr>
          <w:rFonts w:ascii="宋体" w:eastAsia="宋体" w:hAnsi="宋体" w:cs="宋体" w:hint="eastAsia"/>
          <w:kern w:val="0"/>
          <w:szCs w:val="21"/>
        </w:rPr>
        <w:t>标准消费（随机消费）：消费多少按多少</w:t>
      </w:r>
      <w:r w:rsidR="0070655C" w:rsidRPr="0092250A">
        <w:rPr>
          <w:rFonts w:ascii="宋体" w:eastAsia="宋体" w:hAnsi="宋体" w:cs="宋体" w:hint="eastAsia"/>
          <w:kern w:val="0"/>
          <w:szCs w:val="21"/>
        </w:rPr>
        <w:t>，</w:t>
      </w:r>
      <w:r w:rsidR="0070655C">
        <w:rPr>
          <w:rFonts w:asciiTheme="minorEastAsia" w:hAnsiTheme="minorEastAsia" w:hint="eastAsia"/>
          <w:szCs w:val="21"/>
        </w:rPr>
        <w:t>刷卡有语音提示</w:t>
      </w:r>
      <w:r w:rsidR="00AA65AD">
        <w:rPr>
          <w:rFonts w:asciiTheme="minorEastAsia" w:hAnsiTheme="minorEastAsia" w:hint="eastAsia"/>
          <w:szCs w:val="21"/>
        </w:rPr>
        <w:t>。</w:t>
      </w:r>
    </w:p>
    <w:p w14:paraId="2BAD0A0C" w14:textId="77777777" w:rsidR="00F44855" w:rsidRDefault="0092250A" w:rsidP="0092250A">
      <w:pPr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（2）</w:t>
      </w:r>
      <w:r w:rsidR="00F44855" w:rsidRPr="002A1A91">
        <w:rPr>
          <w:rFonts w:asciiTheme="minorEastAsia" w:hAnsiTheme="minorEastAsia" w:hint="eastAsia"/>
          <w:szCs w:val="21"/>
        </w:rPr>
        <w:t>定额消费</w:t>
      </w:r>
      <w:r w:rsidR="00802EF4">
        <w:rPr>
          <w:rFonts w:asciiTheme="minorEastAsia" w:hAnsiTheme="minorEastAsia" w:hint="eastAsia"/>
          <w:szCs w:val="21"/>
        </w:rPr>
        <w:t>（固定消费）</w:t>
      </w:r>
      <w:r w:rsidR="00F44855" w:rsidRPr="002A1A91">
        <w:rPr>
          <w:rFonts w:asciiTheme="minorEastAsia" w:hAnsiTheme="minorEastAsia" w:hint="eastAsia"/>
          <w:szCs w:val="21"/>
        </w:rPr>
        <w:t>：无键操作，如定值5元，所有人刷卡自动扣5元，</w:t>
      </w:r>
      <w:r w:rsidR="00340EBB">
        <w:rPr>
          <w:rFonts w:asciiTheme="minorEastAsia" w:hAnsiTheme="minorEastAsia" w:hint="eastAsia"/>
          <w:szCs w:val="21"/>
        </w:rPr>
        <w:t>定额</w:t>
      </w:r>
      <w:r w:rsidR="00F44855" w:rsidRPr="002A1A91">
        <w:rPr>
          <w:rFonts w:asciiTheme="minorEastAsia" w:hAnsiTheme="minorEastAsia" w:hint="eastAsia"/>
          <w:szCs w:val="21"/>
        </w:rPr>
        <w:t>消费也可设置早餐5元、中餐15元，晚餐10元，到</w:t>
      </w:r>
      <w:r w:rsidR="00F44855">
        <w:rPr>
          <w:rFonts w:asciiTheme="minorEastAsia" w:hAnsiTheme="minorEastAsia" w:hint="eastAsia"/>
          <w:szCs w:val="21"/>
        </w:rPr>
        <w:t>时间</w:t>
      </w:r>
      <w:r w:rsidR="00F44855" w:rsidRPr="002A1A91">
        <w:rPr>
          <w:rFonts w:asciiTheme="minorEastAsia" w:hAnsiTheme="minorEastAsia" w:hint="eastAsia"/>
          <w:szCs w:val="21"/>
        </w:rPr>
        <w:t>自动切换，无需手动操作。</w:t>
      </w:r>
    </w:p>
    <w:p w14:paraId="28672881" w14:textId="77777777" w:rsidR="0092250A" w:rsidRDefault="0092250A" w:rsidP="002919C2">
      <w:pPr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（3）</w:t>
      </w:r>
      <w:r w:rsidR="0070655C">
        <w:rPr>
          <w:rFonts w:asciiTheme="minorEastAsia" w:hAnsiTheme="minorEastAsia" w:hint="eastAsia"/>
          <w:szCs w:val="21"/>
        </w:rPr>
        <w:t>菜单消费：输入商品的名单代码、数量后</w:t>
      </w:r>
      <w:r w:rsidR="00340EBB">
        <w:rPr>
          <w:rFonts w:asciiTheme="minorEastAsia" w:hAnsiTheme="minorEastAsia" w:hint="eastAsia"/>
          <w:szCs w:val="21"/>
        </w:rPr>
        <w:t>会出现这些商品</w:t>
      </w:r>
      <w:r w:rsidR="0070655C">
        <w:rPr>
          <w:rFonts w:asciiTheme="minorEastAsia" w:hAnsiTheme="minorEastAsia" w:hint="eastAsia"/>
          <w:szCs w:val="21"/>
        </w:rPr>
        <w:t>相应的金额</w:t>
      </w:r>
      <w:r w:rsidR="00F44855" w:rsidRPr="002A1A91">
        <w:rPr>
          <w:rFonts w:asciiTheme="minorEastAsia" w:hAnsiTheme="minorEastAsia" w:hint="eastAsia"/>
          <w:szCs w:val="21"/>
        </w:rPr>
        <w:t>。</w:t>
      </w:r>
      <w:r w:rsidR="0070655C">
        <w:rPr>
          <w:rFonts w:asciiTheme="minorEastAsia" w:hAnsiTheme="minorEastAsia" w:hint="eastAsia"/>
          <w:szCs w:val="21"/>
        </w:rPr>
        <w:t>适用于学校商店等。</w:t>
      </w:r>
    </w:p>
    <w:p w14:paraId="1889B4E8" w14:textId="77777777" w:rsidR="00B86093" w:rsidRDefault="00B86093" w:rsidP="002919C2">
      <w:pPr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2、</w:t>
      </w:r>
      <w:r w:rsidR="0092250A">
        <w:rPr>
          <w:rFonts w:asciiTheme="minorEastAsia" w:hAnsiTheme="minorEastAsia" w:hint="eastAsia"/>
          <w:szCs w:val="21"/>
        </w:rPr>
        <w:t>消费机可联网使用，也可脱机使用，脱机使用设备时可用U盘进行数据传送。</w:t>
      </w:r>
    </w:p>
    <w:p w14:paraId="75EDEC2A" w14:textId="2B674936" w:rsidR="002919C2" w:rsidRDefault="00B86093" w:rsidP="002919C2">
      <w:pPr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3、</w:t>
      </w:r>
      <w:r w:rsidR="0092250A">
        <w:rPr>
          <w:rFonts w:asciiTheme="minorEastAsia" w:hAnsiTheme="minorEastAsia" w:hint="eastAsia"/>
          <w:szCs w:val="21"/>
        </w:rPr>
        <w:t>在消费机上</w:t>
      </w:r>
      <w:r w:rsidR="004362CE">
        <w:rPr>
          <w:rFonts w:asciiTheme="minorEastAsia" w:hAnsiTheme="minorEastAsia" w:hint="eastAsia"/>
          <w:szCs w:val="21"/>
        </w:rPr>
        <w:t>可</w:t>
      </w:r>
      <w:r>
        <w:rPr>
          <w:rFonts w:asciiTheme="minorEastAsia" w:hAnsiTheme="minorEastAsia" w:hint="eastAsia"/>
          <w:szCs w:val="21"/>
        </w:rPr>
        <w:t>消费的卡片类型有：储值卡；计次卡，</w:t>
      </w:r>
      <w:r w:rsidR="003C2DCD">
        <w:rPr>
          <w:rFonts w:asciiTheme="minorEastAsia" w:hAnsiTheme="minorEastAsia" w:hint="eastAsia"/>
          <w:szCs w:val="21"/>
        </w:rPr>
        <w:t>卡片发卡时可进行选择。</w:t>
      </w:r>
      <w:r w:rsidR="0092250A" w:rsidRPr="002A1A91">
        <w:rPr>
          <w:rFonts w:asciiTheme="minorEastAsia" w:hAnsiTheme="minorEastAsia" w:hint="eastAsia"/>
          <w:szCs w:val="21"/>
        </w:rPr>
        <w:t>储值卡消费：</w:t>
      </w:r>
      <w:r w:rsidR="003C2DCD">
        <w:rPr>
          <w:rFonts w:asciiTheme="minorEastAsia" w:hAnsiTheme="minorEastAsia" w:hint="eastAsia"/>
          <w:szCs w:val="21"/>
        </w:rPr>
        <w:t>本次的消费金额</w:t>
      </w:r>
      <w:r w:rsidR="002919C2">
        <w:rPr>
          <w:rFonts w:asciiTheme="minorEastAsia" w:hAnsiTheme="minorEastAsia" w:hint="eastAsia"/>
          <w:szCs w:val="21"/>
        </w:rPr>
        <w:t>是多少就扣除多少钱</w:t>
      </w:r>
      <w:r>
        <w:rPr>
          <w:rFonts w:asciiTheme="minorEastAsia" w:hAnsiTheme="minorEastAsia" w:hint="eastAsia"/>
          <w:szCs w:val="21"/>
        </w:rPr>
        <w:t>。</w:t>
      </w:r>
      <w:r w:rsidR="001F786C">
        <w:rPr>
          <w:rFonts w:asciiTheme="minorEastAsia" w:hAnsiTheme="minorEastAsia" w:hint="eastAsia"/>
          <w:szCs w:val="21"/>
        </w:rPr>
        <w:t>计次卡消费：刷卡扣</w:t>
      </w:r>
      <w:r w:rsidR="003C2DCD">
        <w:rPr>
          <w:rFonts w:asciiTheme="minorEastAsia" w:hAnsiTheme="minorEastAsia" w:hint="eastAsia"/>
          <w:szCs w:val="21"/>
        </w:rPr>
        <w:t>次，刷卡语音提示</w:t>
      </w:r>
      <w:r w:rsidR="002919C2">
        <w:rPr>
          <w:rFonts w:asciiTheme="minorEastAsia" w:hAnsiTheme="minorEastAsia" w:hint="eastAsia"/>
          <w:szCs w:val="21"/>
        </w:rPr>
        <w:t>刷卡成功。可对各卡片设置日限额、日限次、月限额</w:t>
      </w:r>
      <w:proofErr w:type="gramStart"/>
      <w:r>
        <w:rPr>
          <w:rFonts w:asciiTheme="minorEastAsia" w:hAnsiTheme="minorEastAsia" w:hint="eastAsia"/>
          <w:szCs w:val="21"/>
        </w:rPr>
        <w:t>和月限次</w:t>
      </w:r>
      <w:proofErr w:type="gramEnd"/>
      <w:r>
        <w:rPr>
          <w:rFonts w:asciiTheme="minorEastAsia" w:hAnsiTheme="minorEastAsia" w:hint="eastAsia"/>
          <w:szCs w:val="21"/>
        </w:rPr>
        <w:t>。还</w:t>
      </w:r>
      <w:r w:rsidR="003C2DCD">
        <w:rPr>
          <w:rFonts w:asciiTheme="minorEastAsia" w:hAnsiTheme="minorEastAsia" w:hint="eastAsia"/>
          <w:szCs w:val="21"/>
        </w:rPr>
        <w:t>可对不同卡片</w:t>
      </w:r>
      <w:r w:rsidR="004362CE">
        <w:rPr>
          <w:rFonts w:asciiTheme="minorEastAsia" w:hAnsiTheme="minorEastAsia" w:hint="eastAsia"/>
          <w:szCs w:val="21"/>
        </w:rPr>
        <w:t>、卡片类型和消费机</w:t>
      </w:r>
      <w:r w:rsidR="003C2DCD">
        <w:rPr>
          <w:rFonts w:asciiTheme="minorEastAsia" w:hAnsiTheme="minorEastAsia" w:hint="eastAsia"/>
          <w:szCs w:val="21"/>
        </w:rPr>
        <w:t>设置不同的折扣，使管理更人性化。</w:t>
      </w:r>
    </w:p>
    <w:p w14:paraId="4389F6D3" w14:textId="2799F146" w:rsidR="002919C2" w:rsidRDefault="002919C2" w:rsidP="00B86093">
      <w:pPr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4、支持小票打印功能</w:t>
      </w:r>
      <w:r w:rsidR="0073402D">
        <w:rPr>
          <w:rFonts w:asciiTheme="minorEastAsia" w:hAnsiTheme="minorEastAsia" w:hint="eastAsia"/>
          <w:szCs w:val="21"/>
        </w:rPr>
        <w:t>（台式消费机）</w:t>
      </w:r>
      <w:r>
        <w:rPr>
          <w:rFonts w:asciiTheme="minorEastAsia" w:hAnsiTheme="minorEastAsia" w:hint="eastAsia"/>
          <w:szCs w:val="21"/>
        </w:rPr>
        <w:t>。</w:t>
      </w:r>
    </w:p>
    <w:p w14:paraId="1ECEE854" w14:textId="77777777" w:rsidR="002919C2" w:rsidRDefault="002919C2" w:rsidP="00B86093">
      <w:pPr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5、有积分积累功能。</w:t>
      </w:r>
    </w:p>
    <w:p w14:paraId="02B392AB" w14:textId="77777777" w:rsidR="002919C2" w:rsidRDefault="002919C2" w:rsidP="00B86093">
      <w:pPr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6、支持消费时密码确认功能，可自定义消费阀值，超过该金额的消费需密码确认才可刷卡消费成功。</w:t>
      </w:r>
    </w:p>
    <w:p w14:paraId="3E0E6DC8" w14:textId="77777777" w:rsidR="002919C2" w:rsidRDefault="002919C2" w:rsidP="00B86093">
      <w:pPr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7、支持每日营业统计、最近30天营业统计查询。</w:t>
      </w:r>
    </w:p>
    <w:p w14:paraId="4A966C52" w14:textId="77777777" w:rsidR="002919C2" w:rsidRDefault="002919C2" w:rsidP="00B86093">
      <w:pPr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8、有撤销消费功能，</w:t>
      </w:r>
      <w:r w:rsidR="00802EF4">
        <w:rPr>
          <w:rFonts w:asciiTheme="minorEastAsia" w:hAnsiTheme="minorEastAsia" w:hint="eastAsia"/>
          <w:szCs w:val="21"/>
        </w:rPr>
        <w:t>可</w:t>
      </w:r>
      <w:proofErr w:type="gramStart"/>
      <w:r>
        <w:rPr>
          <w:rFonts w:asciiTheme="minorEastAsia" w:hAnsiTheme="minorEastAsia" w:hint="eastAsia"/>
          <w:szCs w:val="21"/>
        </w:rPr>
        <w:t>实现因</w:t>
      </w:r>
      <w:proofErr w:type="gramEnd"/>
      <w:r>
        <w:rPr>
          <w:rFonts w:asciiTheme="minorEastAsia" w:hAnsiTheme="minorEastAsia" w:hint="eastAsia"/>
          <w:szCs w:val="21"/>
        </w:rPr>
        <w:t>错退还。</w:t>
      </w:r>
    </w:p>
    <w:p w14:paraId="07C66E65" w14:textId="77777777" w:rsidR="002919C2" w:rsidRDefault="002919C2" w:rsidP="00B86093">
      <w:pPr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9、支持每月自动补贴。</w:t>
      </w:r>
    </w:p>
    <w:p w14:paraId="6285BBAE" w14:textId="77777777" w:rsidR="002919C2" w:rsidRPr="002919C2" w:rsidRDefault="002919C2" w:rsidP="00B86093">
      <w:pPr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10、支持一组继电器输出。</w:t>
      </w:r>
    </w:p>
    <w:p w14:paraId="3F7DFBBF" w14:textId="77777777" w:rsidR="0070655C" w:rsidRPr="00B86093" w:rsidRDefault="0070655C" w:rsidP="00B86093">
      <w:pPr>
        <w:widowControl/>
        <w:jc w:val="left"/>
        <w:rPr>
          <w:rFonts w:ascii="宋体" w:eastAsia="宋体" w:hAnsi="宋体" w:cs="宋体"/>
          <w:kern w:val="0"/>
          <w:szCs w:val="21"/>
        </w:rPr>
      </w:pPr>
    </w:p>
    <w:p w14:paraId="5F2F99B0" w14:textId="77777777" w:rsidR="00820C1F" w:rsidRPr="002A1A91" w:rsidRDefault="002A1A91" w:rsidP="002A1A91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2A1A91">
        <w:rPr>
          <w:rFonts w:ascii="宋体" w:eastAsia="宋体" w:hAnsi="宋体" w:cs="宋体" w:hint="eastAsia"/>
          <w:kern w:val="0"/>
          <w:sz w:val="28"/>
          <w:szCs w:val="28"/>
        </w:rPr>
        <w:t>二：</w:t>
      </w:r>
      <w:r w:rsidR="00820C1F" w:rsidRPr="002A1A91">
        <w:rPr>
          <w:rFonts w:ascii="宋体" w:eastAsia="宋体" w:hAnsi="宋体" w:cs="宋体"/>
          <w:kern w:val="0"/>
          <w:sz w:val="28"/>
          <w:szCs w:val="28"/>
        </w:rPr>
        <w:t>技术指标</w:t>
      </w:r>
    </w:p>
    <w:p w14:paraId="4027E3D5" w14:textId="77777777" w:rsidR="00052CEF" w:rsidRDefault="00052CEF" w:rsidP="00235B62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235B62">
        <w:rPr>
          <w:rFonts w:ascii="宋体" w:eastAsia="宋体" w:hAnsi="宋体" w:cs="宋体" w:hint="eastAsia"/>
          <w:kern w:val="0"/>
          <w:szCs w:val="21"/>
        </w:rPr>
        <w:t>工作电源：DC12V/1A</w:t>
      </w:r>
    </w:p>
    <w:p w14:paraId="555C35A0" w14:textId="77777777" w:rsidR="00E1204C" w:rsidRPr="00235B62" w:rsidRDefault="00E1204C" w:rsidP="00E1204C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后备电源：≥10小时</w:t>
      </w:r>
    </w:p>
    <w:p w14:paraId="4D820D65" w14:textId="67010FAE" w:rsidR="00E1204C" w:rsidRDefault="00761943" w:rsidP="00235B62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显示方式：双面彩色液晶</w:t>
      </w:r>
      <w:r w:rsidR="00E1204C">
        <w:rPr>
          <w:rFonts w:ascii="宋体" w:eastAsia="宋体" w:hAnsi="宋体" w:cs="宋体" w:hint="eastAsia"/>
          <w:kern w:val="0"/>
          <w:szCs w:val="21"/>
        </w:rPr>
        <w:t>屏</w:t>
      </w:r>
    </w:p>
    <w:p w14:paraId="1148C678" w14:textId="77777777" w:rsidR="00E1204C" w:rsidRDefault="00E1204C" w:rsidP="00E1204C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通讯接口：</w:t>
      </w:r>
      <w:r w:rsidRPr="00235B62">
        <w:rPr>
          <w:rFonts w:ascii="宋体" w:eastAsia="宋体" w:hAnsi="宋体" w:cs="宋体" w:hint="eastAsia"/>
          <w:kern w:val="0"/>
          <w:szCs w:val="21"/>
        </w:rPr>
        <w:t>RS485、TCP/IP、WIFI、GPRS、U盘</w:t>
      </w:r>
    </w:p>
    <w:p w14:paraId="2FF296DA" w14:textId="77777777" w:rsidR="00E1204C" w:rsidRPr="00235B62" w:rsidRDefault="00E1204C" w:rsidP="00E1204C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235B62">
        <w:rPr>
          <w:rFonts w:ascii="宋体" w:eastAsia="宋体" w:hAnsi="宋体" w:cs="宋体" w:hint="eastAsia"/>
          <w:kern w:val="0"/>
          <w:szCs w:val="21"/>
        </w:rPr>
        <w:t>支持IC卡、CPU卡</w:t>
      </w:r>
    </w:p>
    <w:p w14:paraId="0891F7F3" w14:textId="77777777" w:rsidR="00E1204C" w:rsidRPr="00235B62" w:rsidRDefault="00E1204C" w:rsidP="00E1204C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235B62">
        <w:rPr>
          <w:rFonts w:ascii="宋体" w:eastAsia="宋体" w:hAnsi="宋体" w:cs="宋体" w:hint="eastAsia"/>
          <w:kern w:val="0"/>
          <w:szCs w:val="21"/>
        </w:rPr>
        <w:t>支持2.6万张黑白名单、消费记录5万、系统记录4万</w:t>
      </w:r>
    </w:p>
    <w:p w14:paraId="62E1D514" w14:textId="77777777" w:rsidR="00052CEF" w:rsidRDefault="00E1204C" w:rsidP="00235B62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支持</w:t>
      </w:r>
      <w:r w:rsidR="00052CEF" w:rsidRPr="00235B62">
        <w:rPr>
          <w:rFonts w:ascii="宋体" w:eastAsia="宋体" w:hAnsi="宋体" w:cs="宋体" w:hint="eastAsia"/>
          <w:kern w:val="0"/>
          <w:szCs w:val="21"/>
        </w:rPr>
        <w:t>语音提示</w:t>
      </w:r>
    </w:p>
    <w:p w14:paraId="0CB85C20" w14:textId="4D77DC04" w:rsidR="00185386" w:rsidRDefault="00185386" w:rsidP="00235B62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尺寸：250mm×250mm×90mm</w:t>
      </w:r>
      <w:r w:rsidR="00CD1433">
        <w:rPr>
          <w:rFonts w:ascii="宋体" w:eastAsia="宋体" w:hAnsi="宋体" w:cs="宋体" w:hint="eastAsia"/>
          <w:kern w:val="0"/>
          <w:szCs w:val="21"/>
        </w:rPr>
        <w:t>（台式机）</w:t>
      </w:r>
    </w:p>
    <w:p w14:paraId="2D138CE0" w14:textId="0A40678A" w:rsidR="00CD1433" w:rsidRDefault="00CD1433" w:rsidP="00235B62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 xml:space="preserve">      250mm×145mm×65mm（挂式机）</w:t>
      </w:r>
    </w:p>
    <w:p w14:paraId="17B2F4C5" w14:textId="77777777" w:rsidR="00AA65AD" w:rsidRDefault="00AA65AD" w:rsidP="00235B62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工作温度：0℃-45℃</w:t>
      </w:r>
    </w:p>
    <w:p w14:paraId="4764E56F" w14:textId="77777777" w:rsidR="00AA65AD" w:rsidRPr="00235B62" w:rsidRDefault="00AA65AD" w:rsidP="00235B62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工作湿度：20%-60%</w:t>
      </w:r>
    </w:p>
    <w:p w14:paraId="04C2B230" w14:textId="77777777" w:rsidR="00076459" w:rsidRPr="00076459" w:rsidRDefault="00076459" w:rsidP="00052CE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3C3A8D44" w14:textId="77777777" w:rsidR="00E1204C" w:rsidRDefault="002A1A91" w:rsidP="00AA65AD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2A1A91">
        <w:rPr>
          <w:rFonts w:ascii="宋体" w:eastAsia="宋体" w:hAnsi="宋体" w:cs="宋体" w:hint="eastAsia"/>
          <w:kern w:val="0"/>
          <w:sz w:val="28"/>
          <w:szCs w:val="28"/>
        </w:rPr>
        <w:lastRenderedPageBreak/>
        <w:t>三：</w:t>
      </w:r>
      <w:r w:rsidR="00E35BAE" w:rsidRPr="002A1A91">
        <w:rPr>
          <w:rFonts w:ascii="宋体" w:eastAsia="宋体" w:hAnsi="宋体" w:cs="宋体"/>
          <w:kern w:val="0"/>
          <w:sz w:val="28"/>
          <w:szCs w:val="28"/>
        </w:rPr>
        <w:t>外观端口</w:t>
      </w:r>
      <w:r w:rsidR="00E35BAE" w:rsidRPr="002A1A91">
        <w:rPr>
          <w:rFonts w:ascii="宋体" w:eastAsia="宋体" w:hAnsi="宋体" w:cs="宋体" w:hint="eastAsia"/>
          <w:kern w:val="0"/>
          <w:sz w:val="28"/>
          <w:szCs w:val="28"/>
        </w:rPr>
        <w:t>说明</w:t>
      </w:r>
    </w:p>
    <w:p w14:paraId="4C298952" w14:textId="36B80A82" w:rsidR="00CD1433" w:rsidRDefault="00CD1433" w:rsidP="00AA65AD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t>台式机：</w:t>
      </w:r>
    </w:p>
    <w:p w14:paraId="2D4A3B87" w14:textId="0D11B1C8" w:rsidR="00A20327" w:rsidRDefault="0073402D" w:rsidP="00A20327">
      <w:pPr>
        <w:widowControl/>
        <w:jc w:val="center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noProof/>
          <w:kern w:val="0"/>
          <w:sz w:val="28"/>
          <w:szCs w:val="28"/>
        </w:rPr>
        <w:drawing>
          <wp:inline distT="0" distB="0" distL="0" distR="0" wp14:anchorId="7ADDF768" wp14:editId="6EA29EFB">
            <wp:extent cx="3816266" cy="3562185"/>
            <wp:effectExtent l="0" t="0" r="0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台式消费机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7634" cy="3563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0C3B1" w14:textId="77777777" w:rsidR="00CD1433" w:rsidRPr="00AA65AD" w:rsidRDefault="00CD1433" w:rsidP="00A20327">
      <w:pPr>
        <w:widowControl/>
        <w:jc w:val="center"/>
        <w:rPr>
          <w:rFonts w:ascii="宋体" w:eastAsia="宋体" w:hAnsi="宋体" w:cs="宋体"/>
          <w:kern w:val="0"/>
          <w:sz w:val="28"/>
          <w:szCs w:val="28"/>
        </w:rPr>
      </w:pPr>
    </w:p>
    <w:p w14:paraId="13DA6B02" w14:textId="226AD790" w:rsidR="00BC771F" w:rsidRDefault="00CD1433" w:rsidP="00CD1433">
      <w:pPr>
        <w:widowControl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挂式机：</w:t>
      </w:r>
    </w:p>
    <w:p w14:paraId="5814D3A0" w14:textId="76741440" w:rsidR="008B29DE" w:rsidRDefault="00F3238B" w:rsidP="008B29D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E39C87E" wp14:editId="736E4809">
            <wp:extent cx="4214191" cy="33953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消费机(挂式)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7588" cy="3398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D49D0" w14:textId="75149782" w:rsidR="001E6043" w:rsidRPr="001E6043" w:rsidRDefault="001E6043" w:rsidP="001E6043">
      <w:pPr>
        <w:widowControl/>
        <w:ind w:firstLineChars="200" w:firstLine="420"/>
        <w:rPr>
          <w:rFonts w:ascii="宋体" w:eastAsia="宋体" w:hAnsi="宋体" w:cs="宋体"/>
          <w:kern w:val="0"/>
          <w:szCs w:val="21"/>
        </w:rPr>
      </w:pPr>
      <w:r w:rsidRPr="001E6043">
        <w:rPr>
          <w:rFonts w:ascii="宋体" w:eastAsia="宋体" w:hAnsi="宋体" w:cs="宋体" w:hint="eastAsia"/>
          <w:kern w:val="0"/>
          <w:szCs w:val="21"/>
        </w:rPr>
        <w:t>挂式机</w:t>
      </w:r>
      <w:r>
        <w:rPr>
          <w:rFonts w:ascii="宋体" w:eastAsia="宋体" w:hAnsi="宋体" w:cs="宋体" w:hint="eastAsia"/>
          <w:kern w:val="0"/>
          <w:szCs w:val="21"/>
        </w:rPr>
        <w:t>双面都有按键，另一面按键及其使用方式如下所示。</w:t>
      </w:r>
    </w:p>
    <w:p w14:paraId="3D47F1B6" w14:textId="77777777" w:rsidR="008840BC" w:rsidRPr="00AA65AD" w:rsidRDefault="008840BC" w:rsidP="0070655C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AA65AD">
        <w:rPr>
          <w:rFonts w:ascii="宋体" w:eastAsia="宋体" w:hAnsi="宋体" w:cs="宋体" w:hint="eastAsia"/>
          <w:kern w:val="0"/>
          <w:szCs w:val="21"/>
        </w:rPr>
        <w:lastRenderedPageBreak/>
        <w:t>消费机的外观端口有：网口、RS485接口、U盘插入口、电源口。</w:t>
      </w:r>
    </w:p>
    <w:p w14:paraId="0C109F9F" w14:textId="77777777" w:rsidR="00235B62" w:rsidRDefault="00AA65AD" w:rsidP="0070655C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AA65AD">
        <w:rPr>
          <w:rFonts w:ascii="宋体" w:eastAsia="宋体" w:hAnsi="宋体" w:cs="宋体" w:hint="eastAsia"/>
          <w:kern w:val="0"/>
          <w:szCs w:val="21"/>
        </w:rPr>
        <w:t>网口绿灯常亮、</w:t>
      </w:r>
      <w:proofErr w:type="gramStart"/>
      <w:r w:rsidRPr="00AA65AD">
        <w:rPr>
          <w:rFonts w:ascii="宋体" w:eastAsia="宋体" w:hAnsi="宋体" w:cs="宋体" w:hint="eastAsia"/>
          <w:kern w:val="0"/>
          <w:szCs w:val="21"/>
        </w:rPr>
        <w:t>橙灯闪烁</w:t>
      </w:r>
      <w:proofErr w:type="gramEnd"/>
      <w:r w:rsidRPr="00AA65AD">
        <w:rPr>
          <w:rFonts w:ascii="宋体" w:eastAsia="宋体" w:hAnsi="宋体" w:cs="宋体" w:hint="eastAsia"/>
          <w:kern w:val="0"/>
          <w:szCs w:val="21"/>
        </w:rPr>
        <w:t>表示通讯正常。</w:t>
      </w:r>
    </w:p>
    <w:p w14:paraId="74C85BB1" w14:textId="77777777" w:rsidR="00AA65AD" w:rsidRDefault="00AA65AD" w:rsidP="00AA65AD">
      <w:pPr>
        <w:widowControl/>
        <w:ind w:firstLineChars="200" w:firstLine="420"/>
        <w:rPr>
          <w:rFonts w:ascii="宋体" w:eastAsia="宋体" w:hAnsi="宋体" w:cs="宋体"/>
          <w:kern w:val="0"/>
          <w:szCs w:val="21"/>
        </w:rPr>
      </w:pPr>
    </w:p>
    <w:p w14:paraId="2EC363CC" w14:textId="17117890" w:rsidR="00761943" w:rsidRPr="00AA65AD" w:rsidRDefault="00761943" w:rsidP="00AA65AD">
      <w:pPr>
        <w:widowControl/>
        <w:ind w:firstLineChars="200" w:firstLine="420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消费机按键使用方式：（台式机和挂式机一样）</w:t>
      </w:r>
    </w:p>
    <w:p w14:paraId="457299B3" w14:textId="77777777" w:rsidR="0066536A" w:rsidRPr="00F3238B" w:rsidRDefault="00BC771F" w:rsidP="00F3238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6CAB0637" wp14:editId="781A697B">
            <wp:extent cx="2822318" cy="2245767"/>
            <wp:effectExtent l="0" t="0" r="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24672" cy="224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F405E" w14:textId="19046729" w:rsidR="00847C88" w:rsidRPr="002A1A91" w:rsidRDefault="00847C88" w:rsidP="005C3CCB">
      <w:pPr>
        <w:pStyle w:val="a5"/>
        <w:widowControl/>
        <w:jc w:val="left"/>
        <w:rPr>
          <w:rFonts w:ascii="宋体" w:eastAsia="宋体" w:hAnsi="宋体" w:cs="宋体"/>
          <w:kern w:val="0"/>
          <w:szCs w:val="21"/>
        </w:rPr>
      </w:pPr>
      <w:r w:rsidRPr="002A1A91">
        <w:rPr>
          <w:rFonts w:ascii="宋体" w:eastAsia="宋体" w:hAnsi="宋体" w:cs="宋体" w:hint="eastAsia"/>
          <w:kern w:val="0"/>
          <w:szCs w:val="21"/>
        </w:rPr>
        <w:t>2（上翻键），8（下翻键），4（向左键），</w:t>
      </w:r>
      <w:r w:rsidR="00A10C8A">
        <w:rPr>
          <w:rFonts w:ascii="宋体" w:eastAsia="宋体" w:hAnsi="宋体" w:cs="宋体" w:hint="eastAsia"/>
          <w:kern w:val="0"/>
          <w:szCs w:val="21"/>
        </w:rPr>
        <w:t>6</w:t>
      </w:r>
      <w:r w:rsidRPr="002A1A91">
        <w:rPr>
          <w:rFonts w:ascii="宋体" w:eastAsia="宋体" w:hAnsi="宋体" w:cs="宋体" w:hint="eastAsia"/>
          <w:kern w:val="0"/>
          <w:szCs w:val="21"/>
        </w:rPr>
        <w:t>（向右键）</w:t>
      </w:r>
    </w:p>
    <w:p w14:paraId="24D535E9" w14:textId="77777777" w:rsidR="00BC771F" w:rsidRPr="002A1A91" w:rsidRDefault="00BC771F" w:rsidP="005C3CCB">
      <w:pPr>
        <w:pStyle w:val="a5"/>
        <w:widowControl/>
        <w:jc w:val="left"/>
        <w:rPr>
          <w:rFonts w:ascii="宋体" w:eastAsia="宋体" w:hAnsi="宋体" w:cs="宋体"/>
          <w:kern w:val="0"/>
          <w:szCs w:val="21"/>
        </w:rPr>
      </w:pPr>
      <w:r w:rsidRPr="002A1A91">
        <w:rPr>
          <w:rFonts w:ascii="宋体" w:eastAsia="宋体" w:hAnsi="宋体" w:cs="宋体" w:hint="eastAsia"/>
          <w:kern w:val="0"/>
          <w:szCs w:val="21"/>
        </w:rPr>
        <w:t>模式：</w:t>
      </w:r>
      <w:r w:rsidR="00356870" w:rsidRPr="002A1A91">
        <w:rPr>
          <w:rFonts w:ascii="宋体" w:eastAsia="宋体" w:hAnsi="宋体" w:cs="宋体" w:hint="eastAsia"/>
          <w:kern w:val="0"/>
          <w:szCs w:val="21"/>
        </w:rPr>
        <w:t>一键</w:t>
      </w:r>
      <w:r w:rsidRPr="002A1A91">
        <w:rPr>
          <w:rFonts w:ascii="宋体" w:eastAsia="宋体" w:hAnsi="宋体" w:cs="宋体" w:hint="eastAsia"/>
          <w:kern w:val="0"/>
          <w:szCs w:val="21"/>
        </w:rPr>
        <w:t>切换消费机</w:t>
      </w:r>
      <w:r w:rsidR="00E5434C" w:rsidRPr="002A1A91">
        <w:rPr>
          <w:rFonts w:ascii="宋体" w:eastAsia="宋体" w:hAnsi="宋体" w:cs="宋体" w:hint="eastAsia"/>
          <w:kern w:val="0"/>
          <w:szCs w:val="21"/>
        </w:rPr>
        <w:t>的</w:t>
      </w:r>
      <w:r w:rsidRPr="002A1A91">
        <w:rPr>
          <w:rFonts w:ascii="宋体" w:eastAsia="宋体" w:hAnsi="宋体" w:cs="宋体" w:hint="eastAsia"/>
          <w:kern w:val="0"/>
          <w:szCs w:val="21"/>
        </w:rPr>
        <w:t>工作模式。</w:t>
      </w:r>
    </w:p>
    <w:p w14:paraId="2281E45E" w14:textId="77777777" w:rsidR="00BC771F" w:rsidRPr="002A1A91" w:rsidRDefault="00BC771F" w:rsidP="005C3CCB">
      <w:pPr>
        <w:pStyle w:val="a5"/>
        <w:widowControl/>
        <w:jc w:val="left"/>
        <w:rPr>
          <w:rFonts w:ascii="宋体" w:eastAsia="宋体" w:hAnsi="宋体" w:cs="宋体"/>
          <w:kern w:val="0"/>
          <w:szCs w:val="21"/>
        </w:rPr>
      </w:pPr>
      <w:r w:rsidRPr="002A1A91">
        <w:rPr>
          <w:rFonts w:ascii="宋体" w:eastAsia="宋体" w:hAnsi="宋体" w:cs="宋体" w:hint="eastAsia"/>
          <w:kern w:val="0"/>
          <w:szCs w:val="21"/>
        </w:rPr>
        <w:t>清除：</w:t>
      </w:r>
      <w:r w:rsidR="00847C88" w:rsidRPr="002A1A91">
        <w:rPr>
          <w:rFonts w:ascii="宋体" w:eastAsia="宋体" w:hAnsi="宋体" w:cs="宋体" w:hint="eastAsia"/>
          <w:kern w:val="0"/>
          <w:szCs w:val="21"/>
        </w:rPr>
        <w:t>退回上一操作界面；取消</w:t>
      </w:r>
      <w:r w:rsidR="008840BC">
        <w:rPr>
          <w:rFonts w:ascii="宋体" w:eastAsia="宋体" w:hAnsi="宋体" w:cs="宋体" w:hint="eastAsia"/>
          <w:kern w:val="0"/>
          <w:szCs w:val="21"/>
        </w:rPr>
        <w:t>；清除</w:t>
      </w:r>
      <w:r w:rsidR="00847C88" w:rsidRPr="002A1A91">
        <w:rPr>
          <w:rFonts w:ascii="宋体" w:eastAsia="宋体" w:hAnsi="宋体" w:cs="宋体" w:hint="eastAsia"/>
          <w:kern w:val="0"/>
          <w:szCs w:val="21"/>
        </w:rPr>
        <w:t>。</w:t>
      </w:r>
    </w:p>
    <w:p w14:paraId="6C22B0E1" w14:textId="77777777" w:rsidR="00BC771F" w:rsidRPr="002A1A91" w:rsidRDefault="008840BC" w:rsidP="005C3CCB">
      <w:pPr>
        <w:pStyle w:val="a5"/>
        <w:widowControl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查询：</w:t>
      </w:r>
      <w:r w:rsidR="00BC771F" w:rsidRPr="002A1A91">
        <w:rPr>
          <w:rFonts w:ascii="宋体" w:eastAsia="宋体" w:hAnsi="宋体" w:cs="宋体" w:hint="eastAsia"/>
          <w:kern w:val="0"/>
          <w:szCs w:val="21"/>
        </w:rPr>
        <w:t>查看消费机的参数信息，系统记录统计，营业额统计</w:t>
      </w:r>
      <w:r w:rsidR="00356870" w:rsidRPr="002A1A91">
        <w:rPr>
          <w:rFonts w:ascii="宋体" w:eastAsia="宋体" w:hAnsi="宋体" w:cs="宋体" w:hint="eastAsia"/>
          <w:kern w:val="0"/>
          <w:szCs w:val="21"/>
        </w:rPr>
        <w:t>和订餐信息</w:t>
      </w:r>
      <w:r w:rsidR="00BC771F" w:rsidRPr="002A1A91">
        <w:rPr>
          <w:rFonts w:ascii="宋体" w:eastAsia="宋体" w:hAnsi="宋体" w:cs="宋体" w:hint="eastAsia"/>
          <w:kern w:val="0"/>
          <w:szCs w:val="21"/>
        </w:rPr>
        <w:t>。</w:t>
      </w:r>
    </w:p>
    <w:p w14:paraId="09E89390" w14:textId="77777777" w:rsidR="00847C88" w:rsidRPr="002A1A91" w:rsidRDefault="00847C88" w:rsidP="005C3CCB">
      <w:pPr>
        <w:pStyle w:val="a5"/>
        <w:widowControl/>
        <w:jc w:val="left"/>
        <w:rPr>
          <w:rFonts w:ascii="宋体" w:eastAsia="宋体" w:hAnsi="宋体" w:cs="宋体"/>
          <w:kern w:val="0"/>
          <w:szCs w:val="21"/>
        </w:rPr>
      </w:pPr>
      <w:r w:rsidRPr="002A1A91">
        <w:rPr>
          <w:rFonts w:ascii="宋体" w:eastAsia="宋体" w:hAnsi="宋体" w:cs="宋体" w:hint="eastAsia"/>
          <w:kern w:val="0"/>
          <w:szCs w:val="21"/>
        </w:rPr>
        <w:t>菜单</w:t>
      </w:r>
      <w:r w:rsidR="00E5434C" w:rsidRPr="002A1A91">
        <w:rPr>
          <w:rFonts w:ascii="宋体" w:eastAsia="宋体" w:hAnsi="宋体" w:cs="宋体" w:hint="eastAsia"/>
          <w:kern w:val="0"/>
          <w:szCs w:val="21"/>
        </w:rPr>
        <w:t>：</w:t>
      </w:r>
      <w:r w:rsidRPr="002A1A91">
        <w:rPr>
          <w:rFonts w:ascii="宋体" w:eastAsia="宋体" w:hAnsi="宋体" w:cs="宋体" w:hint="eastAsia"/>
          <w:kern w:val="0"/>
          <w:szCs w:val="21"/>
        </w:rPr>
        <w:t>进入菜单界面。</w:t>
      </w:r>
    </w:p>
    <w:p w14:paraId="3A71BD7A" w14:textId="14BFA4E7" w:rsidR="00847C88" w:rsidRPr="002A1A91" w:rsidRDefault="008840BC" w:rsidP="005C3CCB">
      <w:pPr>
        <w:pStyle w:val="a5"/>
        <w:widowControl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退款：若扣款出错</w:t>
      </w:r>
      <w:r w:rsidR="00235B62" w:rsidRPr="002A1A91">
        <w:rPr>
          <w:rFonts w:ascii="宋体" w:eastAsia="宋体" w:hAnsi="宋体" w:cs="宋体" w:hint="eastAsia"/>
          <w:kern w:val="0"/>
          <w:szCs w:val="21"/>
        </w:rPr>
        <w:t>，可点击“退款”</w:t>
      </w:r>
      <w:r>
        <w:rPr>
          <w:rFonts w:ascii="宋体" w:eastAsia="宋体" w:hAnsi="宋体" w:cs="宋体" w:hint="eastAsia"/>
          <w:kern w:val="0"/>
          <w:szCs w:val="21"/>
        </w:rPr>
        <w:t>键，进行误扣纠错操作</w:t>
      </w:r>
      <w:r w:rsidR="00A10C8A">
        <w:rPr>
          <w:rFonts w:ascii="宋体" w:eastAsia="宋体" w:hAnsi="宋体" w:cs="宋体" w:hint="eastAsia"/>
          <w:kern w:val="0"/>
          <w:szCs w:val="21"/>
        </w:rPr>
        <w:t>，误扣的金额会退回卡片。</w:t>
      </w:r>
    </w:p>
    <w:p w14:paraId="387EB3B5" w14:textId="77777777" w:rsidR="00BC771F" w:rsidRDefault="008840BC" w:rsidP="005C3CCB">
      <w:pPr>
        <w:pStyle w:val="a5"/>
        <w:widowControl/>
        <w:jc w:val="left"/>
        <w:rPr>
          <w:rFonts w:ascii="宋体" w:eastAsia="宋体" w:hAnsi="宋体" w:cs="宋体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打印：刷卡消费时，若持卡人需要小票</w:t>
      </w:r>
      <w:r w:rsidR="00C525CD" w:rsidRPr="002A1A91">
        <w:rPr>
          <w:rFonts w:ascii="宋体" w:eastAsia="宋体" w:hAnsi="宋体" w:cs="宋体" w:hint="eastAsia"/>
          <w:kern w:val="0"/>
          <w:szCs w:val="21"/>
        </w:rPr>
        <w:t>，</w:t>
      </w:r>
      <w:r w:rsidR="00185386" w:rsidRPr="002A1A91">
        <w:rPr>
          <w:rFonts w:ascii="宋体" w:eastAsia="宋体" w:hAnsi="宋体" w:cs="宋体" w:hint="eastAsia"/>
          <w:kern w:val="0"/>
          <w:szCs w:val="21"/>
        </w:rPr>
        <w:t>可在</w:t>
      </w:r>
      <w:r w:rsidR="00194465">
        <w:rPr>
          <w:rFonts w:ascii="宋体" w:eastAsia="宋体" w:hAnsi="宋体" w:cs="宋体" w:hint="eastAsia"/>
          <w:kern w:val="0"/>
          <w:szCs w:val="21"/>
        </w:rPr>
        <w:t>消费机</w:t>
      </w:r>
      <w:r w:rsidR="00185386" w:rsidRPr="002A1A91">
        <w:rPr>
          <w:rFonts w:ascii="宋体" w:eastAsia="宋体" w:hAnsi="宋体" w:cs="宋体" w:hint="eastAsia"/>
          <w:kern w:val="0"/>
          <w:szCs w:val="21"/>
        </w:rPr>
        <w:t>出现图</w:t>
      </w:r>
      <w:r>
        <w:rPr>
          <w:rFonts w:ascii="宋体" w:eastAsia="宋体" w:hAnsi="宋体" w:cs="宋体" w:hint="eastAsia"/>
          <w:kern w:val="0"/>
          <w:szCs w:val="21"/>
        </w:rPr>
        <w:t>3</w:t>
      </w:r>
      <w:r w:rsidR="00185386" w:rsidRPr="002A1A91">
        <w:rPr>
          <w:rFonts w:ascii="宋体" w:eastAsia="宋体" w:hAnsi="宋体" w:cs="宋体" w:hint="eastAsia"/>
          <w:kern w:val="0"/>
          <w:szCs w:val="21"/>
        </w:rPr>
        <w:t>时</w:t>
      </w:r>
      <w:r w:rsidR="00C525CD" w:rsidRPr="002A1A91">
        <w:rPr>
          <w:rFonts w:ascii="宋体" w:eastAsia="宋体" w:hAnsi="宋体" w:cs="宋体" w:hint="eastAsia"/>
          <w:kern w:val="0"/>
          <w:szCs w:val="21"/>
        </w:rPr>
        <w:t>按“打印”</w:t>
      </w:r>
      <w:r>
        <w:rPr>
          <w:rFonts w:ascii="宋体" w:eastAsia="宋体" w:hAnsi="宋体" w:cs="宋体" w:hint="eastAsia"/>
          <w:kern w:val="0"/>
          <w:szCs w:val="21"/>
        </w:rPr>
        <w:t>键</w:t>
      </w:r>
      <w:r w:rsidR="00C525CD" w:rsidRPr="002A1A91">
        <w:rPr>
          <w:rFonts w:ascii="宋体" w:eastAsia="宋体" w:hAnsi="宋体" w:cs="宋体" w:hint="eastAsia"/>
          <w:kern w:val="0"/>
          <w:szCs w:val="21"/>
        </w:rPr>
        <w:t>，可打印小票。小票打印内容，在软件中进行设置。</w:t>
      </w:r>
    </w:p>
    <w:p w14:paraId="6FC0FE0B" w14:textId="77777777" w:rsidR="00F44855" w:rsidRPr="002A1A91" w:rsidRDefault="00F44855" w:rsidP="0066536A">
      <w:pPr>
        <w:pStyle w:val="a5"/>
        <w:widowControl/>
        <w:ind w:left="360" w:firstLineChars="0" w:firstLine="0"/>
        <w:jc w:val="left"/>
        <w:rPr>
          <w:rFonts w:ascii="宋体" w:eastAsia="宋体" w:hAnsi="宋体" w:cs="宋体"/>
          <w:kern w:val="0"/>
          <w:szCs w:val="21"/>
        </w:rPr>
      </w:pPr>
    </w:p>
    <w:p w14:paraId="59DEDD49" w14:textId="77777777" w:rsidR="00820C1F" w:rsidRPr="002A1A91" w:rsidRDefault="002A1A91" w:rsidP="002A1A91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  <w:r w:rsidRPr="002A1A91">
        <w:rPr>
          <w:rFonts w:ascii="宋体" w:eastAsia="宋体" w:hAnsi="宋体" w:cs="宋体" w:hint="eastAsia"/>
          <w:kern w:val="0"/>
          <w:sz w:val="28"/>
          <w:szCs w:val="28"/>
        </w:rPr>
        <w:t>四：</w:t>
      </w:r>
      <w:r w:rsidR="00820C1F" w:rsidRPr="002A1A91">
        <w:rPr>
          <w:rFonts w:ascii="宋体" w:eastAsia="宋体" w:hAnsi="宋体" w:cs="宋体"/>
          <w:kern w:val="0"/>
          <w:sz w:val="28"/>
          <w:szCs w:val="28"/>
        </w:rPr>
        <w:t xml:space="preserve">界面功能介绍 </w:t>
      </w:r>
    </w:p>
    <w:p w14:paraId="55DC2BEF" w14:textId="77777777" w:rsidR="005C3CCB" w:rsidRPr="005C3CCB" w:rsidRDefault="00E149A4" w:rsidP="005C3CCB">
      <w:pPr>
        <w:pStyle w:val="a5"/>
        <w:widowControl/>
        <w:numPr>
          <w:ilvl w:val="0"/>
          <w:numId w:val="3"/>
        </w:numPr>
        <w:ind w:firstLineChars="0"/>
        <w:jc w:val="left"/>
        <w:rPr>
          <w:rFonts w:asciiTheme="minorEastAsia" w:hAnsiTheme="minorEastAsia" w:cs="宋体"/>
          <w:kern w:val="0"/>
          <w:sz w:val="28"/>
          <w:szCs w:val="28"/>
        </w:rPr>
      </w:pPr>
      <w:r w:rsidRPr="005C3CCB">
        <w:rPr>
          <w:rFonts w:asciiTheme="minorEastAsia" w:hAnsiTheme="minorEastAsia" w:cs="宋体" w:hint="eastAsia"/>
          <w:kern w:val="0"/>
          <w:sz w:val="28"/>
          <w:szCs w:val="28"/>
        </w:rPr>
        <w:t>刷卡消费部分</w:t>
      </w:r>
    </w:p>
    <w:p w14:paraId="7A8E57AC" w14:textId="77777777" w:rsidR="00356870" w:rsidRPr="002A1A91" w:rsidRDefault="005C3CCB" w:rsidP="005C3CCB">
      <w:pPr>
        <w:pStyle w:val="a5"/>
        <w:widowControl/>
        <w:jc w:val="left"/>
        <w:rPr>
          <w:rFonts w:asciiTheme="minorEastAsia" w:hAnsiTheme="minorEastAsia" w:cs="宋体"/>
          <w:kern w:val="0"/>
          <w:szCs w:val="21"/>
        </w:rPr>
      </w:pPr>
      <w:r>
        <w:rPr>
          <w:rFonts w:asciiTheme="minorEastAsia" w:hAnsiTheme="minorEastAsia" w:cs="宋体" w:hint="eastAsia"/>
          <w:kern w:val="0"/>
          <w:szCs w:val="21"/>
        </w:rPr>
        <w:t>（1）</w:t>
      </w:r>
      <w:proofErr w:type="gramStart"/>
      <w:r w:rsidR="00356870" w:rsidRPr="002A1A91">
        <w:rPr>
          <w:rFonts w:asciiTheme="minorEastAsia" w:hAnsiTheme="minorEastAsia" w:cs="宋体" w:hint="eastAsia"/>
          <w:kern w:val="0"/>
          <w:szCs w:val="21"/>
        </w:rPr>
        <w:t>若工</w:t>
      </w:r>
      <w:proofErr w:type="gramEnd"/>
      <w:r w:rsidR="00356870" w:rsidRPr="002A1A91">
        <w:rPr>
          <w:rFonts w:asciiTheme="minorEastAsia" w:hAnsiTheme="minorEastAsia" w:cs="宋体" w:hint="eastAsia"/>
          <w:kern w:val="0"/>
          <w:szCs w:val="21"/>
        </w:rPr>
        <w:t>作模式为</w:t>
      </w:r>
      <w:r w:rsidR="00F44855">
        <w:rPr>
          <w:rFonts w:asciiTheme="minorEastAsia" w:hAnsiTheme="minorEastAsia" w:cs="宋体" w:hint="eastAsia"/>
          <w:kern w:val="0"/>
          <w:szCs w:val="21"/>
        </w:rPr>
        <w:t>标准收费</w:t>
      </w:r>
      <w:r>
        <w:rPr>
          <w:rFonts w:asciiTheme="minorEastAsia" w:hAnsiTheme="minorEastAsia" w:cs="宋体" w:hint="eastAsia"/>
          <w:kern w:val="0"/>
          <w:szCs w:val="21"/>
        </w:rPr>
        <w:t>，</w:t>
      </w:r>
      <w:r w:rsidRPr="005C3CCB">
        <w:rPr>
          <w:rFonts w:asciiTheme="minorEastAsia" w:hAnsiTheme="minorEastAsia" w:cs="宋体" w:hint="eastAsia"/>
          <w:kern w:val="0"/>
          <w:szCs w:val="21"/>
        </w:rPr>
        <w:t>主界面如下图</w:t>
      </w:r>
      <w:r w:rsidR="00356870" w:rsidRPr="002A1A91">
        <w:rPr>
          <w:rFonts w:asciiTheme="minorEastAsia" w:hAnsiTheme="minorEastAsia" w:cs="宋体" w:hint="eastAsia"/>
          <w:kern w:val="0"/>
          <w:szCs w:val="21"/>
        </w:rPr>
        <w:t>：</w:t>
      </w:r>
    </w:p>
    <w:p w14:paraId="41C6583F" w14:textId="77777777" w:rsidR="00356870" w:rsidRDefault="00356870" w:rsidP="005C3CCB">
      <w:pPr>
        <w:widowControl/>
        <w:jc w:val="center"/>
        <w:rPr>
          <w:rFonts w:asciiTheme="minorEastAsia" w:hAnsiTheme="minorEastAsia" w:cs="宋体"/>
          <w:kern w:val="0"/>
          <w:szCs w:val="21"/>
        </w:rPr>
      </w:pPr>
      <w:r w:rsidRPr="002A1A91">
        <w:rPr>
          <w:noProof/>
        </w:rPr>
        <w:drawing>
          <wp:inline distT="0" distB="0" distL="0" distR="0" wp14:anchorId="284D9D7A" wp14:editId="449F2CA8">
            <wp:extent cx="2432510" cy="1602028"/>
            <wp:effectExtent l="0" t="0" r="635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35355" cy="1603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43EFA" w14:textId="77777777" w:rsidR="005C3CCB" w:rsidRPr="005C3CCB" w:rsidRDefault="005C3CCB" w:rsidP="005C3CCB">
      <w:pPr>
        <w:widowControl/>
        <w:jc w:val="center"/>
        <w:rPr>
          <w:rFonts w:asciiTheme="minorEastAsia" w:hAnsiTheme="minorEastAsia" w:cs="宋体"/>
          <w:kern w:val="0"/>
          <w:szCs w:val="21"/>
        </w:rPr>
      </w:pPr>
      <w:r>
        <w:rPr>
          <w:rFonts w:asciiTheme="minorEastAsia" w:hAnsiTheme="minorEastAsia" w:cs="宋体" w:hint="eastAsia"/>
          <w:kern w:val="0"/>
          <w:szCs w:val="21"/>
        </w:rPr>
        <w:t>图1</w:t>
      </w:r>
    </w:p>
    <w:p w14:paraId="7C60F1B5" w14:textId="77777777" w:rsidR="00F44855" w:rsidRDefault="00AE42CA" w:rsidP="005C3CCB">
      <w:pPr>
        <w:pStyle w:val="a5"/>
        <w:widowControl/>
        <w:jc w:val="left"/>
        <w:rPr>
          <w:rFonts w:asciiTheme="minorEastAsia" w:hAnsiTheme="minorEastAsia" w:cs="宋体"/>
          <w:kern w:val="0"/>
          <w:szCs w:val="21"/>
        </w:rPr>
      </w:pPr>
      <w:r>
        <w:rPr>
          <w:rFonts w:asciiTheme="minorEastAsia" w:hAnsiTheme="minorEastAsia" w:cs="宋体" w:hint="eastAsia"/>
          <w:kern w:val="0"/>
          <w:szCs w:val="21"/>
        </w:rPr>
        <w:t>在标准收费模式下进行消费，消费多少按多少，如消费9元，直接按“9”键，再按“确定”按钮，则出现如下界面：</w:t>
      </w:r>
    </w:p>
    <w:p w14:paraId="2E259462" w14:textId="77777777" w:rsidR="00AE42CA" w:rsidRDefault="00AE42CA" w:rsidP="005C3CCB">
      <w:pPr>
        <w:widowControl/>
        <w:jc w:val="center"/>
        <w:rPr>
          <w:rFonts w:asciiTheme="minorEastAsia" w:hAnsiTheme="minorEastAsia" w:cs="宋体"/>
          <w:kern w:val="0"/>
          <w:szCs w:val="21"/>
        </w:rPr>
      </w:pPr>
      <w:r w:rsidRPr="002A1A91">
        <w:rPr>
          <w:noProof/>
        </w:rPr>
        <w:lastRenderedPageBreak/>
        <w:drawing>
          <wp:inline distT="0" distB="0" distL="0" distR="0" wp14:anchorId="298112FB" wp14:editId="57C1FAE1">
            <wp:extent cx="2487168" cy="1619212"/>
            <wp:effectExtent l="0" t="0" r="889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90529" cy="162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A2F2B" w14:textId="77777777" w:rsidR="005C3CCB" w:rsidRPr="005C3CCB" w:rsidRDefault="005C3CCB" w:rsidP="005C3CCB">
      <w:pPr>
        <w:widowControl/>
        <w:jc w:val="center"/>
        <w:rPr>
          <w:rFonts w:asciiTheme="minorEastAsia" w:hAnsiTheme="minorEastAsia" w:cs="宋体"/>
          <w:kern w:val="0"/>
          <w:szCs w:val="21"/>
        </w:rPr>
      </w:pPr>
      <w:r>
        <w:rPr>
          <w:rFonts w:asciiTheme="minorEastAsia" w:hAnsiTheme="minorEastAsia" w:cs="宋体" w:hint="eastAsia"/>
          <w:kern w:val="0"/>
          <w:szCs w:val="21"/>
        </w:rPr>
        <w:t>图2</w:t>
      </w:r>
    </w:p>
    <w:p w14:paraId="6BB06DF8" w14:textId="77777777" w:rsidR="00AE42CA" w:rsidRDefault="00AE42CA" w:rsidP="005C3CCB">
      <w:pPr>
        <w:pStyle w:val="a5"/>
        <w:widowControl/>
        <w:jc w:val="left"/>
        <w:rPr>
          <w:rFonts w:asciiTheme="minorEastAsia" w:hAnsiTheme="minorEastAsia" w:cs="宋体"/>
          <w:kern w:val="0"/>
          <w:szCs w:val="21"/>
        </w:rPr>
      </w:pPr>
      <w:r>
        <w:rPr>
          <w:rFonts w:asciiTheme="minorEastAsia" w:hAnsiTheme="minorEastAsia" w:cs="宋体" w:hint="eastAsia"/>
          <w:kern w:val="0"/>
          <w:szCs w:val="21"/>
        </w:rPr>
        <w:t>把卡放在刷卡区，</w:t>
      </w:r>
      <w:r w:rsidR="00372888">
        <w:rPr>
          <w:rFonts w:asciiTheme="minorEastAsia" w:hAnsiTheme="minorEastAsia" w:cs="宋体" w:hint="eastAsia"/>
          <w:kern w:val="0"/>
          <w:szCs w:val="21"/>
        </w:rPr>
        <w:t>出现如下界面，语音提示刷卡成功。</w:t>
      </w:r>
    </w:p>
    <w:p w14:paraId="6A77ABEB" w14:textId="77777777" w:rsidR="00372888" w:rsidRDefault="00260374" w:rsidP="005C3CCB">
      <w:pPr>
        <w:widowControl/>
        <w:jc w:val="center"/>
        <w:rPr>
          <w:rFonts w:asciiTheme="minorEastAsia" w:hAnsiTheme="minorEastAsia" w:cs="宋体"/>
          <w:kern w:val="0"/>
          <w:szCs w:val="21"/>
        </w:rPr>
      </w:pPr>
      <w:r>
        <w:rPr>
          <w:noProof/>
        </w:rPr>
        <w:drawing>
          <wp:inline distT="0" distB="0" distL="0" distR="0" wp14:anchorId="47C25F75" wp14:editId="06D4DD8E">
            <wp:extent cx="2460199" cy="1701638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68950" cy="1707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B34B6" w14:textId="77777777" w:rsidR="005C3CCB" w:rsidRPr="005C3CCB" w:rsidRDefault="005C3CCB" w:rsidP="005C3CCB">
      <w:pPr>
        <w:widowControl/>
        <w:jc w:val="center"/>
        <w:rPr>
          <w:rFonts w:asciiTheme="minorEastAsia" w:hAnsiTheme="minorEastAsia" w:cs="宋体"/>
          <w:kern w:val="0"/>
          <w:szCs w:val="21"/>
        </w:rPr>
      </w:pPr>
      <w:r>
        <w:rPr>
          <w:rFonts w:asciiTheme="minorEastAsia" w:hAnsiTheme="minorEastAsia" w:cs="宋体" w:hint="eastAsia"/>
          <w:kern w:val="0"/>
          <w:szCs w:val="21"/>
        </w:rPr>
        <w:t>图3</w:t>
      </w:r>
    </w:p>
    <w:p w14:paraId="24F1D188" w14:textId="77777777" w:rsidR="00372888" w:rsidRDefault="001A0DAC" w:rsidP="005C3CCB">
      <w:pPr>
        <w:pStyle w:val="a5"/>
        <w:widowControl/>
        <w:jc w:val="left"/>
        <w:rPr>
          <w:rFonts w:asciiTheme="minorEastAsia" w:hAnsiTheme="minorEastAsia" w:cs="宋体"/>
          <w:kern w:val="0"/>
          <w:szCs w:val="21"/>
        </w:rPr>
      </w:pPr>
      <w:r>
        <w:rPr>
          <w:rFonts w:asciiTheme="minorEastAsia" w:hAnsiTheme="minorEastAsia" w:cs="宋体" w:hint="eastAsia"/>
          <w:kern w:val="0"/>
          <w:szCs w:val="21"/>
        </w:rPr>
        <w:t>刷卡消费成功时</w:t>
      </w:r>
      <w:r w:rsidR="00372888">
        <w:rPr>
          <w:rFonts w:asciiTheme="minorEastAsia" w:hAnsiTheme="minorEastAsia" w:cs="宋体" w:hint="eastAsia"/>
          <w:kern w:val="0"/>
          <w:szCs w:val="21"/>
        </w:rPr>
        <w:t>界面可显示卡内余</w:t>
      </w:r>
      <w:r>
        <w:rPr>
          <w:rFonts w:asciiTheme="minorEastAsia" w:hAnsiTheme="minorEastAsia" w:cs="宋体" w:hint="eastAsia"/>
          <w:kern w:val="0"/>
          <w:szCs w:val="21"/>
        </w:rPr>
        <w:t>额、本次消费金额、卡内所有积分、持卡人姓名、所属部门及编号。刷卡消费成功后，界面一定会显示</w:t>
      </w:r>
      <w:r w:rsidR="00DB73FC">
        <w:rPr>
          <w:rFonts w:asciiTheme="minorEastAsia" w:hAnsiTheme="minorEastAsia" w:cs="宋体" w:hint="eastAsia"/>
          <w:kern w:val="0"/>
          <w:szCs w:val="21"/>
        </w:rPr>
        <w:t>的</w:t>
      </w:r>
      <w:r>
        <w:rPr>
          <w:rFonts w:asciiTheme="minorEastAsia" w:hAnsiTheme="minorEastAsia" w:cs="宋体" w:hint="eastAsia"/>
          <w:kern w:val="0"/>
          <w:szCs w:val="21"/>
        </w:rPr>
        <w:t>有存款、消费和积分，其余内容</w:t>
      </w:r>
      <w:r w:rsidR="005C3CCB">
        <w:rPr>
          <w:rFonts w:asciiTheme="minorEastAsia" w:hAnsiTheme="minorEastAsia" w:cs="宋体" w:hint="eastAsia"/>
          <w:kern w:val="0"/>
          <w:szCs w:val="21"/>
        </w:rPr>
        <w:t>若不想显示</w:t>
      </w:r>
      <w:r>
        <w:rPr>
          <w:rFonts w:asciiTheme="minorEastAsia" w:hAnsiTheme="minorEastAsia" w:cs="宋体" w:hint="eastAsia"/>
          <w:kern w:val="0"/>
          <w:szCs w:val="21"/>
        </w:rPr>
        <w:t>在界面中</w:t>
      </w:r>
      <w:r w:rsidR="00372888">
        <w:rPr>
          <w:rFonts w:asciiTheme="minorEastAsia" w:hAnsiTheme="minorEastAsia" w:cs="宋体" w:hint="eastAsia"/>
          <w:kern w:val="0"/>
          <w:szCs w:val="21"/>
        </w:rPr>
        <w:t>可通过软件进行设置。</w:t>
      </w:r>
    </w:p>
    <w:p w14:paraId="6C0016B6" w14:textId="77777777" w:rsidR="005C3CCB" w:rsidRPr="00AE42CA" w:rsidRDefault="005C3CCB" w:rsidP="005C3CCB">
      <w:pPr>
        <w:pStyle w:val="a5"/>
        <w:widowControl/>
        <w:jc w:val="left"/>
        <w:rPr>
          <w:rFonts w:asciiTheme="minorEastAsia" w:hAnsiTheme="minorEastAsia" w:cs="宋体"/>
          <w:kern w:val="0"/>
          <w:szCs w:val="21"/>
        </w:rPr>
      </w:pPr>
    </w:p>
    <w:p w14:paraId="5A7428D2" w14:textId="77777777" w:rsidR="00356870" w:rsidRPr="002A1A91" w:rsidRDefault="005C3CCB" w:rsidP="005C3CCB">
      <w:pPr>
        <w:pStyle w:val="a5"/>
        <w:widowControl/>
        <w:jc w:val="left"/>
        <w:rPr>
          <w:rFonts w:asciiTheme="minorEastAsia" w:hAnsiTheme="minorEastAsia" w:cs="宋体"/>
          <w:kern w:val="0"/>
          <w:szCs w:val="21"/>
        </w:rPr>
      </w:pPr>
      <w:r>
        <w:rPr>
          <w:rFonts w:asciiTheme="minorEastAsia" w:hAnsiTheme="minorEastAsia" w:cs="宋体" w:hint="eastAsia"/>
          <w:kern w:val="0"/>
          <w:szCs w:val="21"/>
        </w:rPr>
        <w:t>（2）</w:t>
      </w:r>
      <w:proofErr w:type="gramStart"/>
      <w:r w:rsidR="00AE42CA">
        <w:rPr>
          <w:rFonts w:asciiTheme="minorEastAsia" w:hAnsiTheme="minorEastAsia" w:cs="宋体" w:hint="eastAsia"/>
          <w:kern w:val="0"/>
          <w:szCs w:val="21"/>
        </w:rPr>
        <w:t>若工</w:t>
      </w:r>
      <w:proofErr w:type="gramEnd"/>
      <w:r w:rsidR="00AE42CA">
        <w:rPr>
          <w:rFonts w:asciiTheme="minorEastAsia" w:hAnsiTheme="minorEastAsia" w:cs="宋体" w:hint="eastAsia"/>
          <w:kern w:val="0"/>
          <w:szCs w:val="21"/>
        </w:rPr>
        <w:t>作模式为</w:t>
      </w:r>
      <w:r w:rsidR="00356870" w:rsidRPr="002A1A91">
        <w:rPr>
          <w:rFonts w:asciiTheme="minorEastAsia" w:hAnsiTheme="minorEastAsia" w:cs="宋体" w:hint="eastAsia"/>
          <w:kern w:val="0"/>
          <w:szCs w:val="21"/>
        </w:rPr>
        <w:t>定额</w:t>
      </w:r>
      <w:r w:rsidR="00F44855">
        <w:rPr>
          <w:rFonts w:asciiTheme="minorEastAsia" w:hAnsiTheme="minorEastAsia" w:cs="宋体" w:hint="eastAsia"/>
          <w:kern w:val="0"/>
          <w:szCs w:val="21"/>
        </w:rPr>
        <w:t>收费</w:t>
      </w:r>
      <w:r>
        <w:rPr>
          <w:rFonts w:asciiTheme="minorEastAsia" w:hAnsiTheme="minorEastAsia" w:cs="宋体" w:hint="eastAsia"/>
          <w:kern w:val="0"/>
          <w:szCs w:val="21"/>
        </w:rPr>
        <w:t>，主界面如下图</w:t>
      </w:r>
      <w:r w:rsidR="00356870" w:rsidRPr="002A1A91">
        <w:rPr>
          <w:rFonts w:asciiTheme="minorEastAsia" w:hAnsiTheme="minorEastAsia" w:cs="宋体" w:hint="eastAsia"/>
          <w:kern w:val="0"/>
          <w:szCs w:val="21"/>
        </w:rPr>
        <w:t>：</w:t>
      </w:r>
    </w:p>
    <w:p w14:paraId="354EDEED" w14:textId="77777777" w:rsidR="00A26D71" w:rsidRDefault="005F763B" w:rsidP="005C3CCB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drawing>
          <wp:inline distT="0" distB="0" distL="0" distR="0" wp14:anchorId="2F444018" wp14:editId="685B9256">
            <wp:extent cx="2516603" cy="166055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16117" cy="166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AED62" w14:textId="77777777" w:rsidR="005C3CCB" w:rsidRDefault="005C3CCB" w:rsidP="005C3CCB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图4</w:t>
      </w:r>
    </w:p>
    <w:p w14:paraId="5D01A6C9" w14:textId="77777777" w:rsidR="00AE42CA" w:rsidRDefault="00AE42CA" w:rsidP="005C3CCB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在定额收费模式下进行消费，直接将卡放在消费刷卡区即可。</w:t>
      </w:r>
    </w:p>
    <w:p w14:paraId="23685339" w14:textId="77777777" w:rsidR="005C3CCB" w:rsidRPr="002A1A91" w:rsidRDefault="005C3CCB" w:rsidP="005C3CCB">
      <w:pPr>
        <w:ind w:firstLineChars="200" w:firstLine="420"/>
        <w:rPr>
          <w:rFonts w:asciiTheme="minorEastAsia" w:hAnsiTheme="minorEastAsia"/>
          <w:szCs w:val="21"/>
        </w:rPr>
      </w:pPr>
    </w:p>
    <w:p w14:paraId="744D8241" w14:textId="77777777" w:rsidR="00C43E4E" w:rsidRPr="002A1A91" w:rsidRDefault="005C3CCB" w:rsidP="005C3CCB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（3）</w:t>
      </w:r>
      <w:proofErr w:type="gramStart"/>
      <w:r w:rsidR="00AE42CA">
        <w:rPr>
          <w:rFonts w:asciiTheme="minorEastAsia" w:hAnsiTheme="minorEastAsia" w:hint="eastAsia"/>
          <w:szCs w:val="21"/>
        </w:rPr>
        <w:t>若工</w:t>
      </w:r>
      <w:proofErr w:type="gramEnd"/>
      <w:r w:rsidR="00AE42CA">
        <w:rPr>
          <w:rFonts w:asciiTheme="minorEastAsia" w:hAnsiTheme="minorEastAsia" w:hint="eastAsia"/>
          <w:szCs w:val="21"/>
        </w:rPr>
        <w:t>作模式为菜单模式：</w:t>
      </w:r>
    </w:p>
    <w:p w14:paraId="5C8ADB91" w14:textId="77777777" w:rsidR="00914C40" w:rsidRDefault="00914C40" w:rsidP="00D423A9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lastRenderedPageBreak/>
        <w:drawing>
          <wp:inline distT="0" distB="0" distL="0" distR="0" wp14:anchorId="1C09E13C" wp14:editId="4212752B">
            <wp:extent cx="2521602" cy="1653236"/>
            <wp:effectExtent l="0" t="0" r="0" b="44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22138" cy="1653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62F81" w14:textId="77777777" w:rsidR="00D423A9" w:rsidRDefault="00D423A9" w:rsidP="00D423A9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图5</w:t>
      </w:r>
    </w:p>
    <w:p w14:paraId="2C293BEF" w14:textId="77777777" w:rsidR="00AE42CA" w:rsidRDefault="00AE42CA" w:rsidP="00D423A9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在菜单收费模式下进行消费，</w:t>
      </w:r>
      <w:r w:rsidR="00372888">
        <w:rPr>
          <w:rFonts w:asciiTheme="minorEastAsia" w:hAnsiTheme="minorEastAsia" w:hint="eastAsia"/>
          <w:szCs w:val="21"/>
        </w:rPr>
        <w:t>直接</w:t>
      </w:r>
      <w:r w:rsidR="00D423A9">
        <w:rPr>
          <w:rFonts w:asciiTheme="minorEastAsia" w:hAnsiTheme="minorEastAsia" w:hint="eastAsia"/>
          <w:szCs w:val="21"/>
        </w:rPr>
        <w:t>在消费机上</w:t>
      </w:r>
      <w:r w:rsidR="00D074D7">
        <w:rPr>
          <w:rFonts w:asciiTheme="minorEastAsia" w:hAnsiTheme="minorEastAsia" w:hint="eastAsia"/>
          <w:szCs w:val="21"/>
        </w:rPr>
        <w:t>按数字（商品代码、商品编号</w:t>
      </w:r>
      <w:r w:rsidR="00372888">
        <w:rPr>
          <w:rFonts w:asciiTheme="minorEastAsia" w:hAnsiTheme="minorEastAsia" w:hint="eastAsia"/>
          <w:szCs w:val="21"/>
        </w:rPr>
        <w:t>），</w:t>
      </w:r>
      <w:r w:rsidR="00CB2B86">
        <w:rPr>
          <w:rFonts w:asciiTheme="minorEastAsia" w:hAnsiTheme="minorEastAsia" w:hint="eastAsia"/>
          <w:szCs w:val="21"/>
        </w:rPr>
        <w:t>按</w:t>
      </w:r>
      <w:r w:rsidR="00372888">
        <w:rPr>
          <w:rFonts w:asciiTheme="minorEastAsia" w:hAnsiTheme="minorEastAsia" w:hint="eastAsia"/>
          <w:szCs w:val="21"/>
        </w:rPr>
        <w:t>“确定”</w:t>
      </w:r>
      <w:proofErr w:type="gramStart"/>
      <w:r w:rsidR="00CB2B86">
        <w:rPr>
          <w:rFonts w:asciiTheme="minorEastAsia" w:hAnsiTheme="minorEastAsia" w:hint="eastAsia"/>
          <w:szCs w:val="21"/>
        </w:rPr>
        <w:t>键</w:t>
      </w:r>
      <w:r w:rsidR="00372888">
        <w:rPr>
          <w:rFonts w:asciiTheme="minorEastAsia" w:hAnsiTheme="minorEastAsia" w:hint="eastAsia"/>
          <w:szCs w:val="21"/>
        </w:rPr>
        <w:t>出现</w:t>
      </w:r>
      <w:proofErr w:type="gramEnd"/>
      <w:r w:rsidR="00372888">
        <w:rPr>
          <w:rFonts w:asciiTheme="minorEastAsia" w:hAnsiTheme="minorEastAsia" w:hint="eastAsia"/>
          <w:szCs w:val="21"/>
        </w:rPr>
        <w:t>如下界面，此时可再</w:t>
      </w:r>
      <w:r w:rsidR="00D074D7">
        <w:rPr>
          <w:rFonts w:asciiTheme="minorEastAsia" w:hAnsiTheme="minorEastAsia" w:hint="eastAsia"/>
          <w:szCs w:val="21"/>
        </w:rPr>
        <w:t>按</w:t>
      </w:r>
      <w:r w:rsidR="00372888">
        <w:rPr>
          <w:rFonts w:asciiTheme="minorEastAsia" w:hAnsiTheme="minorEastAsia" w:hint="eastAsia"/>
          <w:szCs w:val="21"/>
        </w:rPr>
        <w:t>数字（商品数量），</w:t>
      </w:r>
      <w:r w:rsidR="00CB2B86">
        <w:rPr>
          <w:rFonts w:asciiTheme="minorEastAsia" w:hAnsiTheme="minorEastAsia" w:hint="eastAsia"/>
          <w:szCs w:val="21"/>
        </w:rPr>
        <w:t>按</w:t>
      </w:r>
      <w:r w:rsidR="00372888">
        <w:rPr>
          <w:rFonts w:asciiTheme="minorEastAsia" w:hAnsiTheme="minorEastAsia" w:hint="eastAsia"/>
          <w:szCs w:val="21"/>
        </w:rPr>
        <w:t>“确定”</w:t>
      </w:r>
      <w:r w:rsidR="00CB2B86">
        <w:rPr>
          <w:rFonts w:asciiTheme="minorEastAsia" w:hAnsiTheme="minorEastAsia" w:hint="eastAsia"/>
          <w:szCs w:val="21"/>
        </w:rPr>
        <w:t>键</w:t>
      </w:r>
      <w:r w:rsidR="00E149A4">
        <w:rPr>
          <w:rFonts w:asciiTheme="minorEastAsia" w:hAnsiTheme="minorEastAsia" w:hint="eastAsia"/>
          <w:szCs w:val="21"/>
        </w:rPr>
        <w:t>，</w:t>
      </w:r>
      <w:r w:rsidR="002B7DF5">
        <w:rPr>
          <w:rFonts w:asciiTheme="minorEastAsia" w:hAnsiTheme="minorEastAsia" w:hint="eastAsia"/>
          <w:szCs w:val="21"/>
        </w:rPr>
        <w:t xml:space="preserve">会出现商品清单。 </w:t>
      </w:r>
    </w:p>
    <w:p w14:paraId="44ED1205" w14:textId="77777777" w:rsidR="002B7DF5" w:rsidRDefault="002B7DF5" w:rsidP="00D423A9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若同时购买多个商品，在出现商品清单时</w:t>
      </w:r>
      <w:r w:rsidR="00194465">
        <w:rPr>
          <w:rFonts w:asciiTheme="minorEastAsia" w:hAnsiTheme="minorEastAsia" w:hint="eastAsia"/>
          <w:szCs w:val="21"/>
        </w:rPr>
        <w:t>按</w:t>
      </w:r>
      <w:r>
        <w:rPr>
          <w:rFonts w:asciiTheme="minorEastAsia" w:hAnsiTheme="minorEastAsia" w:hint="eastAsia"/>
          <w:szCs w:val="21"/>
        </w:rPr>
        <w:t>数字（商品编号），接下来操作如上所说。</w:t>
      </w:r>
    </w:p>
    <w:p w14:paraId="55D92D9F" w14:textId="77777777" w:rsidR="002B7DF5" w:rsidRDefault="002B7DF5" w:rsidP="00D423A9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添加完所有购买的商品后，按“确定”键，则出现如图2所示，此时可刷卡消费。</w:t>
      </w:r>
    </w:p>
    <w:p w14:paraId="07B80482" w14:textId="77777777" w:rsidR="00F44855" w:rsidRDefault="00372888" w:rsidP="00D423A9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drawing>
          <wp:inline distT="0" distB="0" distL="0" distR="0" wp14:anchorId="5925B934" wp14:editId="173EDDC7">
            <wp:extent cx="2544679" cy="1660550"/>
            <wp:effectExtent l="0" t="0" r="825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57366" cy="1668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1973D" w14:textId="77777777" w:rsidR="00D423A9" w:rsidRDefault="00D423A9" w:rsidP="00D423A9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图6</w:t>
      </w:r>
    </w:p>
    <w:p w14:paraId="2163D8DA" w14:textId="77777777" w:rsidR="00E149A4" w:rsidRDefault="00E149A4">
      <w:pPr>
        <w:rPr>
          <w:rFonts w:asciiTheme="minorEastAsia" w:hAnsiTheme="minorEastAsia"/>
          <w:szCs w:val="21"/>
        </w:rPr>
      </w:pPr>
    </w:p>
    <w:p w14:paraId="0E82E6EF" w14:textId="77777777" w:rsidR="00E149A4" w:rsidRPr="00D423A9" w:rsidRDefault="00D423A9">
      <w:pPr>
        <w:rPr>
          <w:rFonts w:asciiTheme="minorEastAsia" w:hAnsiTheme="minorEastAsia"/>
          <w:sz w:val="28"/>
          <w:szCs w:val="28"/>
        </w:rPr>
      </w:pPr>
      <w:r w:rsidRPr="00D423A9">
        <w:rPr>
          <w:rFonts w:asciiTheme="minorEastAsia" w:hAnsiTheme="minorEastAsia" w:hint="eastAsia"/>
          <w:sz w:val="28"/>
          <w:szCs w:val="28"/>
        </w:rPr>
        <w:t>2、系统操作部分</w:t>
      </w:r>
    </w:p>
    <w:p w14:paraId="4EE21A18" w14:textId="77777777" w:rsidR="00356870" w:rsidRPr="002A1A91" w:rsidRDefault="00F44855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在主界面的时候，</w:t>
      </w:r>
      <w:r w:rsidR="00CB2B86">
        <w:rPr>
          <w:rFonts w:asciiTheme="minorEastAsia" w:hAnsiTheme="minorEastAsia" w:hint="eastAsia"/>
          <w:szCs w:val="21"/>
        </w:rPr>
        <w:t>按</w:t>
      </w:r>
      <w:r w:rsidR="00356870" w:rsidRPr="002A1A91">
        <w:rPr>
          <w:rFonts w:asciiTheme="minorEastAsia" w:hAnsiTheme="minorEastAsia" w:hint="eastAsia"/>
          <w:szCs w:val="21"/>
        </w:rPr>
        <w:t>“菜单”</w:t>
      </w:r>
      <w:r w:rsidR="00CB2B86">
        <w:rPr>
          <w:rFonts w:asciiTheme="minorEastAsia" w:hAnsiTheme="minorEastAsia" w:hint="eastAsia"/>
          <w:szCs w:val="21"/>
        </w:rPr>
        <w:t>键</w:t>
      </w:r>
      <w:r w:rsidR="00356870" w:rsidRPr="002A1A91">
        <w:rPr>
          <w:rFonts w:asciiTheme="minorEastAsia" w:hAnsiTheme="minorEastAsia" w:hint="eastAsia"/>
          <w:szCs w:val="21"/>
        </w:rPr>
        <w:t>进入</w:t>
      </w:r>
      <w:r w:rsidR="00D423A9">
        <w:rPr>
          <w:rFonts w:asciiTheme="minorEastAsia" w:hAnsiTheme="minorEastAsia" w:hint="eastAsia"/>
          <w:szCs w:val="21"/>
        </w:rPr>
        <w:t>【</w:t>
      </w:r>
      <w:r w:rsidR="00D423A9" w:rsidRPr="002A1A91">
        <w:rPr>
          <w:rFonts w:asciiTheme="minorEastAsia" w:hAnsiTheme="minorEastAsia" w:hint="eastAsia"/>
          <w:szCs w:val="21"/>
        </w:rPr>
        <w:t>菜单界面</w:t>
      </w:r>
      <w:r w:rsidR="00D423A9">
        <w:rPr>
          <w:rFonts w:asciiTheme="minorEastAsia" w:hAnsiTheme="minorEastAsia" w:hint="eastAsia"/>
          <w:szCs w:val="21"/>
        </w:rPr>
        <w:t>】</w:t>
      </w:r>
      <w:r w:rsidR="00356870" w:rsidRPr="002A1A91">
        <w:rPr>
          <w:rFonts w:asciiTheme="minorEastAsia" w:hAnsiTheme="minorEastAsia" w:hint="eastAsia"/>
          <w:szCs w:val="21"/>
        </w:rPr>
        <w:t>：</w:t>
      </w:r>
    </w:p>
    <w:p w14:paraId="530FD832" w14:textId="77777777" w:rsidR="00372FD6" w:rsidRDefault="00FF310F" w:rsidP="00D423A9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drawing>
          <wp:inline distT="0" distB="0" distL="0" distR="0" wp14:anchorId="61CEE59F" wp14:editId="594BE5CB">
            <wp:extent cx="2435962" cy="1632996"/>
            <wp:effectExtent l="0" t="0" r="254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39648" cy="163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5C8F6" w14:textId="77777777" w:rsidR="00D423A9" w:rsidRPr="002A1A91" w:rsidRDefault="00D423A9" w:rsidP="00D423A9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图7</w:t>
      </w:r>
    </w:p>
    <w:p w14:paraId="075B5432" w14:textId="77777777" w:rsidR="00356870" w:rsidRPr="002A1A91" w:rsidRDefault="00356870">
      <w:pPr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（1）</w:t>
      </w:r>
      <w:r w:rsidR="00D423A9">
        <w:rPr>
          <w:rFonts w:asciiTheme="minorEastAsia" w:hAnsiTheme="minorEastAsia" w:hint="eastAsia"/>
          <w:szCs w:val="21"/>
        </w:rPr>
        <w:t>选择【</w:t>
      </w:r>
      <w:r w:rsidR="00D423A9" w:rsidRPr="002A1A91">
        <w:rPr>
          <w:rFonts w:asciiTheme="minorEastAsia" w:hAnsiTheme="minorEastAsia" w:hint="eastAsia"/>
          <w:szCs w:val="21"/>
        </w:rPr>
        <w:t>菜单界面</w:t>
      </w:r>
      <w:r w:rsidR="00D423A9">
        <w:rPr>
          <w:rFonts w:asciiTheme="minorEastAsia" w:hAnsiTheme="minorEastAsia" w:hint="eastAsia"/>
          <w:szCs w:val="21"/>
        </w:rPr>
        <w:t>】中的</w:t>
      </w:r>
      <w:r w:rsidRPr="002A1A91">
        <w:rPr>
          <w:rFonts w:asciiTheme="minorEastAsia" w:hAnsiTheme="minorEastAsia" w:hint="eastAsia"/>
          <w:szCs w:val="21"/>
        </w:rPr>
        <w:t>“工作模式”，</w:t>
      </w:r>
      <w:r w:rsidR="00D423A9">
        <w:rPr>
          <w:rFonts w:asciiTheme="minorEastAsia" w:hAnsiTheme="minorEastAsia" w:hint="eastAsia"/>
          <w:szCs w:val="21"/>
        </w:rPr>
        <w:t>按“确定”</w:t>
      </w:r>
      <w:r w:rsidR="00CB2B86">
        <w:rPr>
          <w:rFonts w:asciiTheme="minorEastAsia" w:hAnsiTheme="minorEastAsia" w:hint="eastAsia"/>
          <w:szCs w:val="21"/>
        </w:rPr>
        <w:t>键</w:t>
      </w:r>
      <w:r w:rsidR="00D423A9">
        <w:rPr>
          <w:rFonts w:asciiTheme="minorEastAsia" w:hAnsiTheme="minorEastAsia" w:hint="eastAsia"/>
          <w:szCs w:val="21"/>
        </w:rPr>
        <w:t>，</w:t>
      </w:r>
      <w:r w:rsidRPr="002A1A91">
        <w:rPr>
          <w:rFonts w:asciiTheme="minorEastAsia" w:hAnsiTheme="minorEastAsia" w:hint="eastAsia"/>
          <w:szCs w:val="21"/>
        </w:rPr>
        <w:t>进入如下界面，可选择</w:t>
      </w:r>
      <w:r w:rsidR="00194465">
        <w:rPr>
          <w:rFonts w:asciiTheme="minorEastAsia" w:hAnsiTheme="minorEastAsia" w:hint="eastAsia"/>
          <w:szCs w:val="21"/>
        </w:rPr>
        <w:t>需</w:t>
      </w:r>
      <w:r w:rsidRPr="002A1A91">
        <w:rPr>
          <w:rFonts w:asciiTheme="minorEastAsia" w:hAnsiTheme="minorEastAsia" w:hint="eastAsia"/>
          <w:szCs w:val="21"/>
        </w:rPr>
        <w:t>使用</w:t>
      </w:r>
      <w:r w:rsidR="00194465">
        <w:rPr>
          <w:rFonts w:asciiTheme="minorEastAsia" w:hAnsiTheme="minorEastAsia" w:hint="eastAsia"/>
          <w:szCs w:val="21"/>
        </w:rPr>
        <w:t>的收费方式。</w:t>
      </w:r>
      <w:r w:rsidR="00D423A9">
        <w:rPr>
          <w:rFonts w:asciiTheme="minorEastAsia" w:hAnsiTheme="minorEastAsia" w:hint="eastAsia"/>
          <w:szCs w:val="21"/>
        </w:rPr>
        <w:t>和直接按</w:t>
      </w:r>
      <w:r w:rsidRPr="002A1A91">
        <w:rPr>
          <w:rFonts w:asciiTheme="minorEastAsia" w:hAnsiTheme="minorEastAsia" w:hint="eastAsia"/>
          <w:szCs w:val="21"/>
        </w:rPr>
        <w:t>“模式”</w:t>
      </w:r>
      <w:r w:rsidR="00CB2B86">
        <w:rPr>
          <w:rFonts w:asciiTheme="minorEastAsia" w:hAnsiTheme="minorEastAsia" w:hint="eastAsia"/>
          <w:szCs w:val="21"/>
        </w:rPr>
        <w:t>键</w:t>
      </w:r>
      <w:r w:rsidRPr="002A1A91">
        <w:rPr>
          <w:rFonts w:asciiTheme="minorEastAsia" w:hAnsiTheme="minorEastAsia" w:hint="eastAsia"/>
          <w:szCs w:val="21"/>
        </w:rPr>
        <w:t>的作用是一样的。</w:t>
      </w:r>
    </w:p>
    <w:p w14:paraId="55B9B8F0" w14:textId="77777777" w:rsidR="00372FD6" w:rsidRDefault="00356870" w:rsidP="00D423A9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lastRenderedPageBreak/>
        <w:drawing>
          <wp:inline distT="0" distB="0" distL="0" distR="0" wp14:anchorId="4FBB7F34" wp14:editId="670BBB4A">
            <wp:extent cx="2540142" cy="1667318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40769" cy="1667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8A08F" w14:textId="77777777" w:rsidR="00D423A9" w:rsidRPr="002A1A91" w:rsidRDefault="00D423A9" w:rsidP="00D423A9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图8</w:t>
      </w:r>
    </w:p>
    <w:p w14:paraId="6D3471D4" w14:textId="77777777" w:rsidR="00D31A14" w:rsidRPr="002A1A91" w:rsidRDefault="00D31A14">
      <w:pPr>
        <w:rPr>
          <w:rFonts w:asciiTheme="minorEastAsia" w:hAnsiTheme="minorEastAsia"/>
          <w:szCs w:val="21"/>
        </w:rPr>
      </w:pPr>
    </w:p>
    <w:p w14:paraId="0FFFB0BA" w14:textId="77777777" w:rsidR="00B74CBE" w:rsidRPr="002A1A91" w:rsidRDefault="00356870">
      <w:pPr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（2）在</w:t>
      </w:r>
      <w:r w:rsidR="00D423A9">
        <w:rPr>
          <w:rFonts w:asciiTheme="minorEastAsia" w:hAnsiTheme="minorEastAsia" w:hint="eastAsia"/>
          <w:szCs w:val="21"/>
        </w:rPr>
        <w:t>【</w:t>
      </w:r>
      <w:r w:rsidR="00D423A9" w:rsidRPr="002A1A91">
        <w:rPr>
          <w:rFonts w:asciiTheme="minorEastAsia" w:hAnsiTheme="minorEastAsia" w:hint="eastAsia"/>
          <w:szCs w:val="21"/>
        </w:rPr>
        <w:t>菜单界面</w:t>
      </w:r>
      <w:r w:rsidR="00D423A9">
        <w:rPr>
          <w:rFonts w:asciiTheme="minorEastAsia" w:hAnsiTheme="minorEastAsia" w:hint="eastAsia"/>
          <w:szCs w:val="21"/>
        </w:rPr>
        <w:t>】中选择</w:t>
      </w:r>
      <w:r w:rsidRPr="002A1A91">
        <w:rPr>
          <w:rFonts w:asciiTheme="minorEastAsia" w:hAnsiTheme="minorEastAsia" w:hint="eastAsia"/>
          <w:szCs w:val="21"/>
        </w:rPr>
        <w:t>“误扣纠错”</w:t>
      </w:r>
      <w:r w:rsidR="00D423A9">
        <w:rPr>
          <w:rFonts w:asciiTheme="minorEastAsia" w:hAnsiTheme="minorEastAsia" w:hint="eastAsia"/>
          <w:szCs w:val="21"/>
        </w:rPr>
        <w:t>，</w:t>
      </w:r>
      <w:r w:rsidR="00CB2B86">
        <w:rPr>
          <w:rFonts w:asciiTheme="minorEastAsia" w:hAnsiTheme="minorEastAsia" w:hint="eastAsia"/>
          <w:szCs w:val="21"/>
        </w:rPr>
        <w:t>按</w:t>
      </w:r>
      <w:r w:rsidR="00D423A9">
        <w:rPr>
          <w:rFonts w:asciiTheme="minorEastAsia" w:hAnsiTheme="minorEastAsia" w:hint="eastAsia"/>
          <w:szCs w:val="21"/>
        </w:rPr>
        <w:t>“确定”</w:t>
      </w:r>
      <w:r w:rsidR="00CB2B86">
        <w:rPr>
          <w:rFonts w:asciiTheme="minorEastAsia" w:hAnsiTheme="minorEastAsia" w:hint="eastAsia"/>
          <w:szCs w:val="21"/>
        </w:rPr>
        <w:t>键</w:t>
      </w:r>
      <w:r w:rsidR="00D423A9">
        <w:rPr>
          <w:rFonts w:asciiTheme="minorEastAsia" w:hAnsiTheme="minorEastAsia" w:hint="eastAsia"/>
          <w:szCs w:val="21"/>
        </w:rPr>
        <w:t>，</w:t>
      </w:r>
      <w:r w:rsidR="00CB2B86">
        <w:rPr>
          <w:rFonts w:asciiTheme="minorEastAsia" w:hAnsiTheme="minorEastAsia" w:hint="eastAsia"/>
          <w:szCs w:val="21"/>
        </w:rPr>
        <w:t>弹出</w:t>
      </w:r>
      <w:r w:rsidR="0094359D" w:rsidRPr="002A1A91">
        <w:rPr>
          <w:rFonts w:asciiTheme="minorEastAsia" w:hAnsiTheme="minorEastAsia" w:hint="eastAsia"/>
          <w:szCs w:val="21"/>
        </w:rPr>
        <w:t>如下界面，</w:t>
      </w:r>
    </w:p>
    <w:p w14:paraId="5F2B99D3" w14:textId="77777777" w:rsidR="00372FD6" w:rsidRDefault="00D31A14" w:rsidP="00D423A9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drawing>
          <wp:inline distT="0" distB="0" distL="0" distR="0" wp14:anchorId="481CF813" wp14:editId="1A65C3DA">
            <wp:extent cx="2611527" cy="1722594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18029" cy="1726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90DB8" w14:textId="77777777" w:rsidR="00D423A9" w:rsidRPr="002A1A91" w:rsidRDefault="00D423A9" w:rsidP="00D423A9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图9</w:t>
      </w:r>
    </w:p>
    <w:p w14:paraId="24500C0F" w14:textId="77777777" w:rsidR="0094359D" w:rsidRPr="002A1A91" w:rsidRDefault="00CB2B86" w:rsidP="00CB2B86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在界面上</w:t>
      </w:r>
      <w:r w:rsidR="0094359D" w:rsidRPr="002A1A91">
        <w:rPr>
          <w:rFonts w:asciiTheme="minorEastAsia" w:hAnsiTheme="minorEastAsia" w:hint="eastAsia"/>
          <w:szCs w:val="21"/>
        </w:rPr>
        <w:t>输入</w:t>
      </w:r>
      <w:r>
        <w:rPr>
          <w:rFonts w:asciiTheme="minorEastAsia" w:hAnsiTheme="minorEastAsia" w:hint="eastAsia"/>
          <w:szCs w:val="21"/>
        </w:rPr>
        <w:t>管理</w:t>
      </w:r>
      <w:r w:rsidR="0094359D" w:rsidRPr="002A1A91">
        <w:rPr>
          <w:rFonts w:asciiTheme="minorEastAsia" w:hAnsiTheme="minorEastAsia" w:hint="eastAsia"/>
          <w:szCs w:val="21"/>
        </w:rPr>
        <w:t>密码（默认管理密码为12345678，管理密码可在软件中进行修改）</w:t>
      </w:r>
      <w:r>
        <w:rPr>
          <w:rFonts w:asciiTheme="minorEastAsia" w:hAnsiTheme="minorEastAsia" w:hint="eastAsia"/>
          <w:szCs w:val="21"/>
        </w:rPr>
        <w:t>后，把卡放至</w:t>
      </w:r>
      <w:r w:rsidR="0094359D" w:rsidRPr="002A1A91">
        <w:rPr>
          <w:rFonts w:asciiTheme="minorEastAsia" w:hAnsiTheme="minorEastAsia" w:hint="eastAsia"/>
          <w:szCs w:val="21"/>
        </w:rPr>
        <w:t>刷卡区，出现如下界面</w:t>
      </w:r>
    </w:p>
    <w:p w14:paraId="2DEB687A" w14:textId="77777777" w:rsidR="00372FD6" w:rsidRDefault="00C43E4E" w:rsidP="00CB2B86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drawing>
          <wp:inline distT="0" distB="0" distL="0" distR="0" wp14:anchorId="4D173898" wp14:editId="0EE2F41E">
            <wp:extent cx="2691062" cy="1770279"/>
            <wp:effectExtent l="0" t="0" r="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91206" cy="177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3DFAC" w14:textId="77777777" w:rsidR="00CB2B86" w:rsidRPr="002A1A91" w:rsidRDefault="00CB2B86" w:rsidP="00CB2B86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图10</w:t>
      </w:r>
    </w:p>
    <w:p w14:paraId="04788AAD" w14:textId="78BE5E89" w:rsidR="00372FD6" w:rsidRDefault="00CB2B86" w:rsidP="00CB2B86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图上显示为可撤销的消费记录，</w:t>
      </w:r>
      <w:r w:rsidR="0094359D" w:rsidRPr="002A1A91">
        <w:rPr>
          <w:rFonts w:asciiTheme="minorEastAsia" w:hAnsiTheme="minorEastAsia" w:hint="eastAsia"/>
          <w:szCs w:val="21"/>
        </w:rPr>
        <w:t>选中好扣错的记录后，</w:t>
      </w:r>
      <w:r w:rsidR="00FF3706">
        <w:rPr>
          <w:rFonts w:asciiTheme="minorEastAsia" w:hAnsiTheme="minorEastAsia" w:hint="eastAsia"/>
          <w:szCs w:val="21"/>
        </w:rPr>
        <w:t>按</w:t>
      </w:r>
      <w:r w:rsidR="0094359D" w:rsidRPr="002A1A91">
        <w:rPr>
          <w:rFonts w:asciiTheme="minorEastAsia" w:hAnsiTheme="minorEastAsia" w:hint="eastAsia"/>
          <w:szCs w:val="21"/>
        </w:rPr>
        <w:t>“确定”</w:t>
      </w:r>
      <w:r>
        <w:rPr>
          <w:rFonts w:asciiTheme="minorEastAsia" w:hAnsiTheme="minorEastAsia" w:hint="eastAsia"/>
          <w:szCs w:val="21"/>
        </w:rPr>
        <w:t>键</w:t>
      </w:r>
      <w:r w:rsidR="00A10C8A">
        <w:rPr>
          <w:rFonts w:asciiTheme="minorEastAsia" w:hAnsiTheme="minorEastAsia" w:hint="eastAsia"/>
          <w:szCs w:val="21"/>
        </w:rPr>
        <w:t>，界面提示：退款成功后拿开卡片，误扣的金额退</w:t>
      </w:r>
      <w:r w:rsidR="00B259CF">
        <w:rPr>
          <w:rFonts w:asciiTheme="minorEastAsia" w:hAnsiTheme="minorEastAsia" w:hint="eastAsia"/>
          <w:szCs w:val="21"/>
        </w:rPr>
        <w:t>回至卡片。</w:t>
      </w:r>
    </w:p>
    <w:p w14:paraId="1F6CC360" w14:textId="77777777" w:rsidR="00CB2B86" w:rsidRPr="00CB2B86" w:rsidRDefault="00CB2B86">
      <w:pPr>
        <w:rPr>
          <w:rFonts w:asciiTheme="minorEastAsia" w:hAnsiTheme="minorEastAsia"/>
          <w:szCs w:val="21"/>
        </w:rPr>
      </w:pPr>
    </w:p>
    <w:p w14:paraId="2A8FFA04" w14:textId="77777777" w:rsidR="0094359D" w:rsidRPr="002A1A91" w:rsidRDefault="0094359D" w:rsidP="00CB2B86">
      <w:pPr>
        <w:ind w:firstLineChars="20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（3）</w:t>
      </w:r>
      <w:r w:rsidR="00CB2B86">
        <w:rPr>
          <w:rFonts w:asciiTheme="minorEastAsia" w:hAnsiTheme="minorEastAsia" w:hint="eastAsia"/>
          <w:szCs w:val="21"/>
        </w:rPr>
        <w:t>选择【菜单界面】</w:t>
      </w:r>
      <w:r w:rsidRPr="002A1A91">
        <w:rPr>
          <w:rFonts w:asciiTheme="minorEastAsia" w:hAnsiTheme="minorEastAsia" w:hint="eastAsia"/>
          <w:szCs w:val="21"/>
        </w:rPr>
        <w:t>中“参数设置”，</w:t>
      </w:r>
      <w:r w:rsidR="00CB2B86">
        <w:rPr>
          <w:rFonts w:asciiTheme="minorEastAsia" w:hAnsiTheme="minorEastAsia" w:hint="eastAsia"/>
          <w:szCs w:val="21"/>
        </w:rPr>
        <w:t>按“确定”</w:t>
      </w:r>
      <w:r w:rsidR="008B74A0">
        <w:rPr>
          <w:rFonts w:asciiTheme="minorEastAsia" w:hAnsiTheme="minorEastAsia" w:hint="eastAsia"/>
          <w:szCs w:val="21"/>
        </w:rPr>
        <w:t>键</w:t>
      </w:r>
      <w:r w:rsidR="00CB2B86">
        <w:rPr>
          <w:rFonts w:asciiTheme="minorEastAsia" w:hAnsiTheme="minorEastAsia" w:hint="eastAsia"/>
          <w:szCs w:val="21"/>
        </w:rPr>
        <w:t>，</w:t>
      </w:r>
      <w:r w:rsidRPr="002A1A91">
        <w:rPr>
          <w:rFonts w:asciiTheme="minorEastAsia" w:hAnsiTheme="minorEastAsia" w:hint="eastAsia"/>
          <w:szCs w:val="21"/>
        </w:rPr>
        <w:t>出现如下界面：</w:t>
      </w:r>
    </w:p>
    <w:p w14:paraId="70773182" w14:textId="77777777" w:rsidR="00372FD6" w:rsidRDefault="00F26D89" w:rsidP="00CB2B86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lastRenderedPageBreak/>
        <w:drawing>
          <wp:inline distT="0" distB="0" distL="0" distR="0" wp14:anchorId="33BBCEA8" wp14:editId="46F3DFDE">
            <wp:extent cx="2714110" cy="1777593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17089" cy="1779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34210" w14:textId="77777777" w:rsidR="00CB2B86" w:rsidRPr="002A1A91" w:rsidRDefault="00CB2B86" w:rsidP="00CB2B86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图11</w:t>
      </w:r>
    </w:p>
    <w:p w14:paraId="22FA20C7" w14:textId="77777777" w:rsidR="00FF4109" w:rsidRPr="002A1A91" w:rsidRDefault="00FF4109" w:rsidP="00CB2B86">
      <w:pPr>
        <w:pStyle w:val="a5"/>
        <w:numPr>
          <w:ilvl w:val="0"/>
          <w:numId w:val="2"/>
        </w:numPr>
        <w:ind w:left="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时间</w:t>
      </w:r>
      <w:r w:rsidR="00FF3706">
        <w:rPr>
          <w:rFonts w:asciiTheme="minorEastAsia" w:hAnsiTheme="minorEastAsia" w:hint="eastAsia"/>
          <w:szCs w:val="21"/>
        </w:rPr>
        <w:t>设置</w:t>
      </w:r>
      <w:r w:rsidRPr="002A1A91">
        <w:rPr>
          <w:rFonts w:asciiTheme="minorEastAsia" w:hAnsiTheme="minorEastAsia" w:hint="eastAsia"/>
          <w:szCs w:val="21"/>
        </w:rPr>
        <w:t>、日期设置可设置消费机的实时时间。</w:t>
      </w:r>
    </w:p>
    <w:p w14:paraId="70C83846" w14:textId="77777777" w:rsidR="00FF4109" w:rsidRDefault="00FF4109" w:rsidP="00CB2B86">
      <w:pPr>
        <w:pStyle w:val="a5"/>
        <w:numPr>
          <w:ilvl w:val="0"/>
          <w:numId w:val="2"/>
        </w:numPr>
        <w:ind w:left="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消费机语音共有3</w:t>
      </w:r>
      <w:r w:rsidR="008B74A0">
        <w:rPr>
          <w:rFonts w:asciiTheme="minorEastAsia" w:hAnsiTheme="minorEastAsia" w:hint="eastAsia"/>
          <w:szCs w:val="21"/>
        </w:rPr>
        <w:t>种</w:t>
      </w:r>
      <w:r w:rsidRPr="002A1A91">
        <w:rPr>
          <w:rFonts w:asciiTheme="minorEastAsia" w:hAnsiTheme="minorEastAsia" w:hint="eastAsia"/>
          <w:szCs w:val="21"/>
        </w:rPr>
        <w:t>：英文、简体中文</w:t>
      </w:r>
      <w:r w:rsidR="008B74A0">
        <w:rPr>
          <w:rFonts w:asciiTheme="minorEastAsia" w:hAnsiTheme="minorEastAsia" w:hint="eastAsia"/>
          <w:szCs w:val="21"/>
        </w:rPr>
        <w:t>、繁体中文，可在此处进行修改。</w:t>
      </w:r>
    </w:p>
    <w:p w14:paraId="4C23C84B" w14:textId="77777777" w:rsidR="008B74A0" w:rsidRPr="008B74A0" w:rsidRDefault="008B74A0" w:rsidP="008B74A0">
      <w:pPr>
        <w:pStyle w:val="a5"/>
        <w:numPr>
          <w:ilvl w:val="0"/>
          <w:numId w:val="2"/>
        </w:numPr>
        <w:ind w:left="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选择</w:t>
      </w:r>
      <w:r w:rsidRPr="008B74A0">
        <w:rPr>
          <w:rFonts w:asciiTheme="minorEastAsia" w:hAnsiTheme="minorEastAsia" w:hint="eastAsia"/>
          <w:szCs w:val="21"/>
        </w:rPr>
        <w:t>“通讯设置”，</w:t>
      </w:r>
      <w:r>
        <w:rPr>
          <w:rFonts w:asciiTheme="minorEastAsia" w:hAnsiTheme="minorEastAsia" w:hint="eastAsia"/>
          <w:szCs w:val="21"/>
        </w:rPr>
        <w:t>按“确定”键，</w:t>
      </w:r>
      <w:r w:rsidRPr="008B74A0">
        <w:rPr>
          <w:rFonts w:asciiTheme="minorEastAsia" w:hAnsiTheme="minorEastAsia" w:hint="eastAsia"/>
          <w:szCs w:val="21"/>
        </w:rPr>
        <w:t>出现如下界面：</w:t>
      </w:r>
    </w:p>
    <w:p w14:paraId="13C7D09F" w14:textId="77777777" w:rsidR="008B74A0" w:rsidRDefault="008B74A0" w:rsidP="008B74A0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drawing>
          <wp:inline distT="0" distB="0" distL="0" distR="0" wp14:anchorId="14E02383" wp14:editId="75BF2696">
            <wp:extent cx="2670048" cy="1736997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83544" cy="1745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B2266" w14:textId="77777777" w:rsidR="008B74A0" w:rsidRPr="002A1A91" w:rsidRDefault="008B74A0" w:rsidP="008B74A0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图12</w:t>
      </w:r>
    </w:p>
    <w:p w14:paraId="21839D91" w14:textId="77777777" w:rsidR="008B74A0" w:rsidRPr="002A1A91" w:rsidRDefault="00954BD5" w:rsidP="007D3EE4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1）</w:t>
      </w:r>
      <w:r w:rsidR="008B74A0">
        <w:rPr>
          <w:rFonts w:asciiTheme="minorEastAsia" w:hAnsiTheme="minorEastAsia" w:hint="eastAsia"/>
          <w:szCs w:val="21"/>
        </w:rPr>
        <w:t>消费机的波特率为19200B/s</w:t>
      </w:r>
      <w:r w:rsidR="008B74A0" w:rsidRPr="002A1A91">
        <w:rPr>
          <w:rFonts w:asciiTheme="minorEastAsia" w:hAnsiTheme="minorEastAsia" w:hint="eastAsia"/>
          <w:szCs w:val="21"/>
        </w:rPr>
        <w:t>。</w:t>
      </w:r>
    </w:p>
    <w:p w14:paraId="5140768D" w14:textId="77777777" w:rsidR="008B74A0" w:rsidRPr="002A1A91" w:rsidRDefault="00954BD5" w:rsidP="007D3EE4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2）</w:t>
      </w:r>
      <w:r w:rsidR="008B74A0">
        <w:rPr>
          <w:rFonts w:asciiTheme="minorEastAsia" w:hAnsiTheme="minorEastAsia" w:hint="eastAsia"/>
          <w:szCs w:val="21"/>
        </w:rPr>
        <w:t>选择</w:t>
      </w:r>
      <w:r w:rsidR="008B74A0" w:rsidRPr="002A1A91">
        <w:rPr>
          <w:rFonts w:asciiTheme="minorEastAsia" w:hAnsiTheme="minorEastAsia" w:hint="eastAsia"/>
          <w:szCs w:val="21"/>
        </w:rPr>
        <w:t xml:space="preserve"> “通讯密码”，</w:t>
      </w:r>
      <w:r w:rsidR="008B74A0">
        <w:rPr>
          <w:rFonts w:asciiTheme="minorEastAsia" w:hAnsiTheme="minorEastAsia" w:hint="eastAsia"/>
          <w:szCs w:val="21"/>
        </w:rPr>
        <w:t>按“确定”键，</w:t>
      </w:r>
      <w:r w:rsidR="008B74A0" w:rsidRPr="002A1A91">
        <w:rPr>
          <w:rFonts w:asciiTheme="minorEastAsia" w:hAnsiTheme="minorEastAsia" w:hint="eastAsia"/>
          <w:szCs w:val="21"/>
        </w:rPr>
        <w:t>设置消费机的通讯密码，防止别人通过软件，修改设备的参数，而导致自己无法使用。</w:t>
      </w:r>
    </w:p>
    <w:p w14:paraId="3110E5E0" w14:textId="77777777" w:rsidR="008B74A0" w:rsidRPr="002A1A91" w:rsidRDefault="007D3EE4" w:rsidP="007D3EE4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3</w:t>
      </w:r>
      <w:r w:rsidR="00954BD5">
        <w:rPr>
          <w:rFonts w:asciiTheme="minorEastAsia" w:hAnsiTheme="minorEastAsia" w:hint="eastAsia"/>
          <w:szCs w:val="21"/>
        </w:rPr>
        <w:t>）选择</w:t>
      </w:r>
      <w:r w:rsidR="008B74A0" w:rsidRPr="002A1A91">
        <w:rPr>
          <w:rFonts w:asciiTheme="minorEastAsia" w:hAnsiTheme="minorEastAsia" w:hint="eastAsia"/>
          <w:szCs w:val="21"/>
        </w:rPr>
        <w:t>“局域网”，</w:t>
      </w:r>
      <w:r w:rsidR="00FF3706">
        <w:rPr>
          <w:rFonts w:asciiTheme="minorEastAsia" w:hAnsiTheme="minorEastAsia" w:hint="eastAsia"/>
          <w:szCs w:val="21"/>
        </w:rPr>
        <w:t>按</w:t>
      </w:r>
      <w:r w:rsidR="00954BD5">
        <w:rPr>
          <w:rFonts w:asciiTheme="minorEastAsia" w:hAnsiTheme="minorEastAsia" w:hint="eastAsia"/>
          <w:szCs w:val="21"/>
        </w:rPr>
        <w:t>“确定”键，</w:t>
      </w:r>
      <w:r w:rsidR="008B74A0" w:rsidRPr="002A1A91">
        <w:rPr>
          <w:rFonts w:asciiTheme="minorEastAsia" w:hAnsiTheme="minorEastAsia" w:hint="eastAsia"/>
          <w:szCs w:val="21"/>
        </w:rPr>
        <w:t>修改本</w:t>
      </w:r>
      <w:bookmarkStart w:id="0" w:name="_GoBack"/>
      <w:bookmarkEnd w:id="0"/>
      <w:r w:rsidR="008B74A0" w:rsidRPr="002A1A91">
        <w:rPr>
          <w:rFonts w:asciiTheme="minorEastAsia" w:hAnsiTheme="minorEastAsia" w:hint="eastAsia"/>
          <w:szCs w:val="21"/>
        </w:rPr>
        <w:t>消费机的IP地址。</w:t>
      </w:r>
    </w:p>
    <w:p w14:paraId="704F965E" w14:textId="5999D19D" w:rsidR="008B74A0" w:rsidRPr="002A1A91" w:rsidRDefault="007D3EE4" w:rsidP="007D3EE4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4</w:t>
      </w:r>
      <w:r w:rsidR="00954BD5">
        <w:rPr>
          <w:rFonts w:asciiTheme="minorEastAsia" w:hAnsiTheme="minorEastAsia" w:hint="eastAsia"/>
          <w:szCs w:val="21"/>
        </w:rPr>
        <w:t>）选择</w:t>
      </w:r>
      <w:r w:rsidR="008B74A0" w:rsidRPr="002A1A91">
        <w:rPr>
          <w:rFonts w:asciiTheme="minorEastAsia" w:hAnsiTheme="minorEastAsia" w:hint="eastAsia"/>
          <w:szCs w:val="21"/>
        </w:rPr>
        <w:t>“WIFI</w:t>
      </w:r>
      <w:r w:rsidR="0086264C">
        <w:rPr>
          <w:rFonts w:asciiTheme="minorEastAsia" w:hAnsiTheme="minorEastAsia" w:hint="eastAsia"/>
          <w:szCs w:val="21"/>
        </w:rPr>
        <w:t>设置</w:t>
      </w:r>
      <w:r w:rsidR="008B74A0" w:rsidRPr="002A1A91">
        <w:rPr>
          <w:rFonts w:asciiTheme="minorEastAsia" w:hAnsiTheme="minorEastAsia" w:hint="eastAsia"/>
          <w:szCs w:val="21"/>
        </w:rPr>
        <w:t>”，</w:t>
      </w:r>
      <w:r w:rsidR="00FF3706">
        <w:rPr>
          <w:rFonts w:asciiTheme="minorEastAsia" w:hAnsiTheme="minorEastAsia" w:hint="eastAsia"/>
          <w:szCs w:val="21"/>
        </w:rPr>
        <w:t>按</w:t>
      </w:r>
      <w:r w:rsidR="00954BD5">
        <w:rPr>
          <w:rFonts w:asciiTheme="minorEastAsia" w:hAnsiTheme="minorEastAsia" w:hint="eastAsia"/>
          <w:szCs w:val="21"/>
        </w:rPr>
        <w:t>“确定”键，</w:t>
      </w:r>
      <w:r w:rsidR="008B74A0" w:rsidRPr="002A1A91">
        <w:rPr>
          <w:rFonts w:asciiTheme="minorEastAsia" w:hAnsiTheme="minorEastAsia" w:hint="eastAsia"/>
          <w:szCs w:val="21"/>
        </w:rPr>
        <w:t>出现如下界面：</w:t>
      </w:r>
    </w:p>
    <w:p w14:paraId="384885BE" w14:textId="77777777" w:rsidR="008B74A0" w:rsidRDefault="008B74A0" w:rsidP="00954BD5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drawing>
          <wp:inline distT="0" distB="0" distL="0" distR="0" wp14:anchorId="41384C11" wp14:editId="27CB0085">
            <wp:extent cx="2713939" cy="1776311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14044" cy="177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F8B96" w14:textId="77777777" w:rsidR="00954BD5" w:rsidRPr="002A1A91" w:rsidRDefault="00954BD5" w:rsidP="00954BD5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图13</w:t>
      </w:r>
    </w:p>
    <w:p w14:paraId="0DDAD0DD" w14:textId="77777777" w:rsidR="008B74A0" w:rsidRPr="002A1A91" w:rsidRDefault="00954BD5" w:rsidP="007D3EE4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选择</w:t>
      </w:r>
      <w:r w:rsidR="008B74A0" w:rsidRPr="002A1A91">
        <w:rPr>
          <w:rFonts w:asciiTheme="minorEastAsia" w:hAnsiTheme="minorEastAsia" w:hint="eastAsia"/>
          <w:szCs w:val="21"/>
        </w:rPr>
        <w:t>“无线网络”，</w:t>
      </w:r>
      <w:r w:rsidR="00FF3706">
        <w:rPr>
          <w:rFonts w:asciiTheme="minorEastAsia" w:hAnsiTheme="minorEastAsia" w:hint="eastAsia"/>
          <w:szCs w:val="21"/>
        </w:rPr>
        <w:t>按</w:t>
      </w:r>
      <w:r w:rsidR="007D3EE4">
        <w:rPr>
          <w:rFonts w:asciiTheme="minorEastAsia" w:hAnsiTheme="minorEastAsia" w:hint="eastAsia"/>
          <w:szCs w:val="21"/>
        </w:rPr>
        <w:t>“确定”键，</w:t>
      </w:r>
      <w:r w:rsidR="008B74A0" w:rsidRPr="002A1A91">
        <w:rPr>
          <w:rFonts w:asciiTheme="minorEastAsia" w:hAnsiTheme="minorEastAsia" w:hint="eastAsia"/>
          <w:szCs w:val="21"/>
        </w:rPr>
        <w:t>选择是否开启无线功能。若开启了无线功能，则设备会自动搜索附近的热点。搜索完热点后界面如下，</w:t>
      </w:r>
    </w:p>
    <w:p w14:paraId="1E8B59D2" w14:textId="77777777" w:rsidR="008B74A0" w:rsidRDefault="008B74A0" w:rsidP="007D3EE4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lastRenderedPageBreak/>
        <w:drawing>
          <wp:inline distT="0" distB="0" distL="0" distR="0" wp14:anchorId="31DFA7B6" wp14:editId="6C31D033">
            <wp:extent cx="2712404" cy="175929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14010" cy="1760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19538" w14:textId="77777777" w:rsidR="007D3EE4" w:rsidRPr="002A1A91" w:rsidRDefault="007D3EE4" w:rsidP="007D3EE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图14</w:t>
      </w:r>
    </w:p>
    <w:p w14:paraId="4EC66D92" w14:textId="77777777" w:rsidR="008B74A0" w:rsidRDefault="008B74A0" w:rsidP="007D3EE4">
      <w:pPr>
        <w:ind w:firstLineChars="20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选择好热点后，</w:t>
      </w:r>
      <w:r w:rsidR="007D3EE4">
        <w:rPr>
          <w:rFonts w:asciiTheme="minorEastAsia" w:hAnsiTheme="minorEastAsia" w:hint="eastAsia"/>
          <w:szCs w:val="21"/>
        </w:rPr>
        <w:t>按“确认”键</w:t>
      </w:r>
    </w:p>
    <w:p w14:paraId="2D6646EB" w14:textId="77777777" w:rsidR="007D3EE4" w:rsidRDefault="007D3EE4" w:rsidP="007D3EE4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drawing>
          <wp:inline distT="0" distB="0" distL="0" distR="0" wp14:anchorId="4E0D219F" wp14:editId="68CFBC95">
            <wp:extent cx="2711436" cy="1770279"/>
            <wp:effectExtent l="0" t="0" r="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15620" cy="177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B66C9" w14:textId="77777777" w:rsidR="007D3EE4" w:rsidRDefault="007D3EE4" w:rsidP="007D3EE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图15</w:t>
      </w:r>
    </w:p>
    <w:p w14:paraId="7B62F672" w14:textId="08D743B3" w:rsidR="008B74A0" w:rsidRDefault="007D3EE4" w:rsidP="007D3EE4">
      <w:pPr>
        <w:ind w:firstLineChars="20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输入密码，按“确认”</w:t>
      </w:r>
      <w:r>
        <w:rPr>
          <w:rFonts w:asciiTheme="minorEastAsia" w:hAnsiTheme="minorEastAsia" w:hint="eastAsia"/>
          <w:szCs w:val="21"/>
        </w:rPr>
        <w:t>键</w:t>
      </w:r>
      <w:r w:rsidRPr="002A1A91">
        <w:rPr>
          <w:rFonts w:asciiTheme="minorEastAsia" w:hAnsiTheme="minorEastAsia" w:hint="eastAsia"/>
          <w:szCs w:val="21"/>
        </w:rPr>
        <w:t>。</w:t>
      </w:r>
      <w:r w:rsidR="00FF3706" w:rsidRPr="002A1A91">
        <w:rPr>
          <w:rFonts w:asciiTheme="minorEastAsia" w:hAnsiTheme="minorEastAsia" w:hint="eastAsia"/>
          <w:szCs w:val="21"/>
        </w:rPr>
        <w:t>（也可通过软件，直接输入连接的热点和密码）</w:t>
      </w:r>
      <w:r w:rsidR="0086264C">
        <w:rPr>
          <w:rFonts w:asciiTheme="minorEastAsia" w:hAnsiTheme="minorEastAsia" w:hint="eastAsia"/>
          <w:szCs w:val="21"/>
        </w:rPr>
        <w:t>，有语音提示WIFI连接是否成功。</w:t>
      </w:r>
    </w:p>
    <w:p w14:paraId="26133F95" w14:textId="4F02F69B" w:rsidR="005908FE" w:rsidRDefault="005908FE" w:rsidP="007D3EE4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连接上无线后选择图14中的“无线信息”，按“确认”键查看该设备的IP地址（无线IP地址和局域网中设置的IP地址不一样。是自动获取的，不可更改）。</w:t>
      </w:r>
      <w:r w:rsidR="00F223B4">
        <w:rPr>
          <w:rFonts w:asciiTheme="minorEastAsia" w:hAnsiTheme="minorEastAsia" w:hint="eastAsia"/>
          <w:szCs w:val="21"/>
        </w:rPr>
        <w:t>如下图所示：</w:t>
      </w:r>
    </w:p>
    <w:p w14:paraId="61350908" w14:textId="4E530A33" w:rsidR="00F223B4" w:rsidRDefault="0086264C" w:rsidP="00F223B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noProof/>
          <w:szCs w:val="21"/>
        </w:rPr>
        <w:drawing>
          <wp:inline distT="0" distB="0" distL="0" distR="0" wp14:anchorId="62BB2EAD" wp14:editId="41FA8F1F">
            <wp:extent cx="2724912" cy="1773936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1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912" cy="1773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D042D" w14:textId="17AF3283" w:rsidR="00F223B4" w:rsidRPr="005908FE" w:rsidRDefault="00F223B4" w:rsidP="00F223B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图16</w:t>
      </w:r>
    </w:p>
    <w:p w14:paraId="1E9573EB" w14:textId="77777777" w:rsidR="00FF4109" w:rsidRPr="002A1A91" w:rsidRDefault="00FF4109" w:rsidP="00CB2B86">
      <w:pPr>
        <w:pStyle w:val="a5"/>
        <w:numPr>
          <w:ilvl w:val="0"/>
          <w:numId w:val="2"/>
        </w:numPr>
        <w:ind w:left="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蜂鸣器功能设置</w:t>
      </w:r>
      <w:r w:rsidR="007D3EE4">
        <w:rPr>
          <w:rFonts w:asciiTheme="minorEastAsia" w:hAnsiTheme="minorEastAsia" w:hint="eastAsia"/>
          <w:szCs w:val="21"/>
        </w:rPr>
        <w:t>：</w:t>
      </w:r>
      <w:r w:rsidRPr="002A1A91">
        <w:rPr>
          <w:rFonts w:asciiTheme="minorEastAsia" w:hAnsiTheme="minorEastAsia" w:hint="eastAsia"/>
          <w:szCs w:val="21"/>
        </w:rPr>
        <w:t>设置设备蜂鸣器的开关。</w:t>
      </w:r>
    </w:p>
    <w:p w14:paraId="668CC5A0" w14:textId="77777777" w:rsidR="003D49FF" w:rsidRDefault="00FF4109" w:rsidP="007D3EE4">
      <w:pPr>
        <w:pStyle w:val="a5"/>
        <w:numPr>
          <w:ilvl w:val="0"/>
          <w:numId w:val="2"/>
        </w:numPr>
        <w:ind w:left="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音量设置：调节语音播报的音量大小。</w:t>
      </w:r>
    </w:p>
    <w:p w14:paraId="4186815D" w14:textId="77777777" w:rsidR="003D49FF" w:rsidRPr="007D3EE4" w:rsidRDefault="007D3EE4" w:rsidP="007D3EE4">
      <w:pPr>
        <w:pStyle w:val="a5"/>
        <w:numPr>
          <w:ilvl w:val="0"/>
          <w:numId w:val="2"/>
        </w:numPr>
        <w:ind w:left="0" w:firstLine="420"/>
        <w:rPr>
          <w:rFonts w:asciiTheme="minorEastAsia" w:hAnsiTheme="minorEastAsia"/>
          <w:szCs w:val="21"/>
        </w:rPr>
      </w:pPr>
      <w:r w:rsidRPr="007D3EE4">
        <w:rPr>
          <w:rFonts w:asciiTheme="minorEastAsia" w:hAnsiTheme="minorEastAsia" w:hint="eastAsia"/>
          <w:szCs w:val="21"/>
        </w:rPr>
        <w:t>选择</w:t>
      </w:r>
      <w:r w:rsidR="003D49FF" w:rsidRPr="007D3EE4">
        <w:rPr>
          <w:rFonts w:asciiTheme="minorEastAsia" w:hAnsiTheme="minorEastAsia" w:hint="eastAsia"/>
          <w:szCs w:val="21"/>
        </w:rPr>
        <w:t>“继电器设置”</w:t>
      </w:r>
      <w:r w:rsidRPr="007D3EE4">
        <w:rPr>
          <w:rFonts w:asciiTheme="minorEastAsia" w:hAnsiTheme="minorEastAsia" w:hint="eastAsia"/>
          <w:szCs w:val="21"/>
        </w:rPr>
        <w:t>后，</w:t>
      </w:r>
      <w:r>
        <w:rPr>
          <w:rFonts w:asciiTheme="minorEastAsia" w:hAnsiTheme="minorEastAsia" w:hint="eastAsia"/>
          <w:szCs w:val="21"/>
        </w:rPr>
        <w:t>按“确定”键，出现如下界面，</w:t>
      </w:r>
      <w:r w:rsidRPr="007D3EE4">
        <w:rPr>
          <w:rFonts w:asciiTheme="minorEastAsia" w:hAnsiTheme="minorEastAsia"/>
          <w:szCs w:val="21"/>
        </w:rPr>
        <w:t xml:space="preserve"> </w:t>
      </w:r>
    </w:p>
    <w:p w14:paraId="601D9863" w14:textId="77777777" w:rsidR="00DA4BC8" w:rsidRDefault="00DA4BC8" w:rsidP="007D3EE4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lastRenderedPageBreak/>
        <w:drawing>
          <wp:inline distT="0" distB="0" distL="0" distR="0" wp14:anchorId="04828895" wp14:editId="1EBE778D">
            <wp:extent cx="2757831" cy="1812061"/>
            <wp:effectExtent l="0" t="0" r="444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60203" cy="1813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BF25E" w14:textId="3F7D6089" w:rsidR="007D3EE4" w:rsidRDefault="007D3EE4" w:rsidP="007D3EE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</w:t>
      </w:r>
      <w:r w:rsidR="00F223B4">
        <w:rPr>
          <w:rFonts w:asciiTheme="minorEastAsia" w:hAnsiTheme="minorEastAsia" w:hint="eastAsia"/>
          <w:szCs w:val="21"/>
        </w:rPr>
        <w:t>17</w:t>
      </w:r>
    </w:p>
    <w:p w14:paraId="4A3DE946" w14:textId="77777777" w:rsidR="007D3EE4" w:rsidRDefault="00FF3706" w:rsidP="007D3EE4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通过</w:t>
      </w:r>
      <w:r w:rsidR="007D3EE4" w:rsidRPr="007D3EE4">
        <w:rPr>
          <w:rFonts w:asciiTheme="minorEastAsia" w:hAnsiTheme="minorEastAsia" w:hint="eastAsia"/>
          <w:szCs w:val="21"/>
        </w:rPr>
        <w:t>“继电器功能开启”来选择是否开启继电器功能。</w:t>
      </w:r>
    </w:p>
    <w:p w14:paraId="442AF633" w14:textId="77777777" w:rsidR="007D3EE4" w:rsidRPr="002A1A91" w:rsidRDefault="007D3EE4" w:rsidP="007D3EE4">
      <w:pPr>
        <w:ind w:firstLineChars="200" w:firstLine="420"/>
        <w:rPr>
          <w:rFonts w:asciiTheme="minorEastAsia" w:hAnsiTheme="minorEastAsia"/>
          <w:szCs w:val="21"/>
        </w:rPr>
      </w:pPr>
    </w:p>
    <w:p w14:paraId="3F33DF37" w14:textId="77777777" w:rsidR="003D49FF" w:rsidRPr="002A1A91" w:rsidRDefault="003D49FF" w:rsidP="007D3EE4">
      <w:pPr>
        <w:ind w:firstLineChars="20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（4）</w:t>
      </w:r>
      <w:r w:rsidR="007D3EE4">
        <w:rPr>
          <w:rFonts w:asciiTheme="minorEastAsia" w:hAnsiTheme="minorEastAsia" w:hint="eastAsia"/>
          <w:szCs w:val="21"/>
        </w:rPr>
        <w:t>选择【</w:t>
      </w:r>
      <w:r w:rsidR="007D3EE4" w:rsidRPr="002A1A91">
        <w:rPr>
          <w:rFonts w:asciiTheme="minorEastAsia" w:hAnsiTheme="minorEastAsia" w:hint="eastAsia"/>
          <w:szCs w:val="21"/>
        </w:rPr>
        <w:t>菜单界面</w:t>
      </w:r>
      <w:r w:rsidR="007D3EE4">
        <w:rPr>
          <w:rFonts w:asciiTheme="minorEastAsia" w:hAnsiTheme="minorEastAsia" w:hint="eastAsia"/>
          <w:szCs w:val="21"/>
        </w:rPr>
        <w:t>】的“</w:t>
      </w:r>
      <w:r w:rsidR="007D3EE4" w:rsidRPr="002A1A91">
        <w:rPr>
          <w:rFonts w:asciiTheme="minorEastAsia" w:hAnsiTheme="minorEastAsia" w:hint="eastAsia"/>
          <w:szCs w:val="21"/>
        </w:rPr>
        <w:t>U盘管理</w:t>
      </w:r>
      <w:r w:rsidR="007D3EE4">
        <w:rPr>
          <w:rFonts w:asciiTheme="minorEastAsia" w:hAnsiTheme="minorEastAsia" w:hint="eastAsia"/>
          <w:szCs w:val="21"/>
        </w:rPr>
        <w:t>”后</w:t>
      </w:r>
      <w:r w:rsidRPr="002A1A91">
        <w:rPr>
          <w:rFonts w:asciiTheme="minorEastAsia" w:hAnsiTheme="minorEastAsia" w:hint="eastAsia"/>
          <w:szCs w:val="21"/>
        </w:rPr>
        <w:t>，</w:t>
      </w:r>
      <w:r w:rsidR="007D3EE4">
        <w:rPr>
          <w:rFonts w:asciiTheme="minorEastAsia" w:hAnsiTheme="minorEastAsia" w:hint="eastAsia"/>
          <w:szCs w:val="21"/>
        </w:rPr>
        <w:t>按“确定”键，</w:t>
      </w:r>
      <w:r w:rsidRPr="002A1A91">
        <w:rPr>
          <w:rFonts w:asciiTheme="minorEastAsia" w:hAnsiTheme="minorEastAsia" w:hint="eastAsia"/>
          <w:szCs w:val="21"/>
        </w:rPr>
        <w:t>界面如下，</w:t>
      </w:r>
      <w:r w:rsidR="00C525CD" w:rsidRPr="002A1A91">
        <w:rPr>
          <w:rFonts w:asciiTheme="minorEastAsia" w:hAnsiTheme="minorEastAsia" w:hint="eastAsia"/>
          <w:szCs w:val="21"/>
        </w:rPr>
        <w:t xml:space="preserve"> </w:t>
      </w:r>
    </w:p>
    <w:p w14:paraId="44070EE8" w14:textId="77777777" w:rsidR="00372FD6" w:rsidRDefault="00F26D89" w:rsidP="007D3EE4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drawing>
          <wp:inline distT="0" distB="0" distL="0" distR="0" wp14:anchorId="0BFD1147" wp14:editId="068C74FD">
            <wp:extent cx="2801721" cy="1839015"/>
            <wp:effectExtent l="0" t="0" r="0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10851" cy="1845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3B086" w14:textId="348A7718" w:rsidR="007D3EE4" w:rsidRDefault="007D3EE4" w:rsidP="007D3EE4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</w:t>
      </w:r>
      <w:r w:rsidR="00F223B4">
        <w:rPr>
          <w:rFonts w:asciiTheme="minorEastAsia" w:hAnsiTheme="minorEastAsia" w:hint="eastAsia"/>
          <w:szCs w:val="21"/>
        </w:rPr>
        <w:t>18</w:t>
      </w:r>
    </w:p>
    <w:p w14:paraId="1D27E125" w14:textId="77777777" w:rsidR="007D3EE4" w:rsidRDefault="007D3EE4" w:rsidP="007D3EE4">
      <w:pPr>
        <w:ind w:firstLineChars="20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下载U</w:t>
      </w:r>
      <w:proofErr w:type="gramStart"/>
      <w:r w:rsidRPr="002A1A91">
        <w:rPr>
          <w:rFonts w:asciiTheme="minorEastAsia" w:hAnsiTheme="minorEastAsia" w:hint="eastAsia"/>
          <w:szCs w:val="21"/>
        </w:rPr>
        <w:t>盘数据</w:t>
      </w:r>
      <w:proofErr w:type="gramEnd"/>
      <w:r w:rsidRPr="002A1A91">
        <w:rPr>
          <w:rFonts w:asciiTheme="minorEastAsia" w:hAnsiTheme="minorEastAsia" w:hint="eastAsia"/>
          <w:szCs w:val="21"/>
        </w:rPr>
        <w:t>到消费机：通过U盘将软件中数据下载到消费机；上</w:t>
      </w:r>
      <w:proofErr w:type="gramStart"/>
      <w:r w:rsidRPr="002A1A91">
        <w:rPr>
          <w:rFonts w:asciiTheme="minorEastAsia" w:hAnsiTheme="minorEastAsia" w:hint="eastAsia"/>
          <w:szCs w:val="21"/>
        </w:rPr>
        <w:t>传消费机</w:t>
      </w:r>
      <w:proofErr w:type="gramEnd"/>
      <w:r w:rsidRPr="002A1A91">
        <w:rPr>
          <w:rFonts w:asciiTheme="minorEastAsia" w:hAnsiTheme="minorEastAsia" w:hint="eastAsia"/>
          <w:szCs w:val="21"/>
        </w:rPr>
        <w:t>数据到U盘：通过U盘将消费机中数据上传到软件中。</w:t>
      </w:r>
    </w:p>
    <w:p w14:paraId="1DF50177" w14:textId="77777777" w:rsidR="007D3EE4" w:rsidRPr="002A1A91" w:rsidRDefault="007D3EE4" w:rsidP="00672B2F">
      <w:pPr>
        <w:ind w:firstLineChars="20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程序固件升级：在联网的状态下，</w:t>
      </w:r>
      <w:r w:rsidR="004F2C35">
        <w:rPr>
          <w:rFonts w:asciiTheme="minorEastAsia" w:hAnsiTheme="minorEastAsia" w:hint="eastAsia"/>
          <w:szCs w:val="21"/>
        </w:rPr>
        <w:t>通过软件进行升级</w:t>
      </w:r>
      <w:r w:rsidRPr="002A1A91">
        <w:rPr>
          <w:rFonts w:asciiTheme="minorEastAsia" w:hAnsiTheme="minorEastAsia" w:hint="eastAsia"/>
          <w:szCs w:val="21"/>
        </w:rPr>
        <w:t>；或通过U盘来进行升级。</w:t>
      </w:r>
    </w:p>
    <w:p w14:paraId="5B45EE79" w14:textId="77777777" w:rsidR="007D3EE4" w:rsidRPr="007D3EE4" w:rsidRDefault="007D3EE4">
      <w:pPr>
        <w:rPr>
          <w:rFonts w:asciiTheme="minorEastAsia" w:hAnsiTheme="minorEastAsia"/>
          <w:szCs w:val="21"/>
        </w:rPr>
      </w:pPr>
    </w:p>
    <w:p w14:paraId="24DA734C" w14:textId="77777777" w:rsidR="002E110E" w:rsidRPr="002A1A91" w:rsidRDefault="00064979" w:rsidP="00672B2F">
      <w:pPr>
        <w:ind w:firstLineChars="20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（5）</w:t>
      </w:r>
      <w:r w:rsidR="00DA14A7">
        <w:rPr>
          <w:rFonts w:asciiTheme="minorEastAsia" w:hAnsiTheme="minorEastAsia" w:hint="eastAsia"/>
          <w:szCs w:val="21"/>
        </w:rPr>
        <w:t>选择【</w:t>
      </w:r>
      <w:r w:rsidR="00DA14A7" w:rsidRPr="002A1A91">
        <w:rPr>
          <w:rFonts w:asciiTheme="minorEastAsia" w:hAnsiTheme="minorEastAsia" w:hint="eastAsia"/>
          <w:szCs w:val="21"/>
        </w:rPr>
        <w:t>菜单界面</w:t>
      </w:r>
      <w:r w:rsidR="00DA14A7">
        <w:rPr>
          <w:rFonts w:asciiTheme="minorEastAsia" w:hAnsiTheme="minorEastAsia" w:hint="eastAsia"/>
          <w:szCs w:val="21"/>
        </w:rPr>
        <w:t>】</w:t>
      </w:r>
      <w:r w:rsidRPr="002A1A91">
        <w:rPr>
          <w:rFonts w:asciiTheme="minorEastAsia" w:hAnsiTheme="minorEastAsia" w:hint="eastAsia"/>
          <w:szCs w:val="21"/>
        </w:rPr>
        <w:t>的</w:t>
      </w:r>
      <w:r w:rsidR="00DA14A7">
        <w:rPr>
          <w:rFonts w:asciiTheme="minorEastAsia" w:hAnsiTheme="minorEastAsia" w:hint="eastAsia"/>
          <w:szCs w:val="21"/>
        </w:rPr>
        <w:t>“</w:t>
      </w:r>
      <w:r w:rsidR="00DA14A7" w:rsidRPr="002A1A91">
        <w:rPr>
          <w:rFonts w:asciiTheme="minorEastAsia" w:hAnsiTheme="minorEastAsia" w:hint="eastAsia"/>
          <w:szCs w:val="21"/>
        </w:rPr>
        <w:t>报表</w:t>
      </w:r>
      <w:r w:rsidR="00DA14A7">
        <w:rPr>
          <w:rFonts w:asciiTheme="minorEastAsia" w:hAnsiTheme="minorEastAsia" w:hint="eastAsia"/>
          <w:szCs w:val="21"/>
        </w:rPr>
        <w:t>”后，按“确定”键，界面如下：</w:t>
      </w:r>
      <w:r w:rsidR="00DA14A7" w:rsidRPr="002A1A91">
        <w:rPr>
          <w:rFonts w:asciiTheme="minorEastAsia" w:hAnsiTheme="minorEastAsia"/>
          <w:szCs w:val="21"/>
        </w:rPr>
        <w:t xml:space="preserve"> </w:t>
      </w:r>
    </w:p>
    <w:p w14:paraId="6B85EE31" w14:textId="77777777" w:rsidR="00372FD6" w:rsidRDefault="00F26D89" w:rsidP="00DA14A7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drawing>
          <wp:inline distT="0" distB="0" distL="0" distR="0" wp14:anchorId="5570B71F" wp14:editId="602DF65A">
            <wp:extent cx="2962656" cy="1936011"/>
            <wp:effectExtent l="0" t="0" r="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73071" cy="1942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FC7DD" w14:textId="7A90D4F2" w:rsidR="00DA14A7" w:rsidRDefault="00DA14A7" w:rsidP="00DA14A7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</w:t>
      </w:r>
      <w:r w:rsidR="00F223B4">
        <w:rPr>
          <w:rFonts w:asciiTheme="minorEastAsia" w:hAnsiTheme="minorEastAsia" w:hint="eastAsia"/>
          <w:szCs w:val="21"/>
        </w:rPr>
        <w:t>19</w:t>
      </w:r>
    </w:p>
    <w:p w14:paraId="547318B7" w14:textId="77777777" w:rsidR="00DA14A7" w:rsidRPr="002A1A91" w:rsidRDefault="00672B2F" w:rsidP="00672B2F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kern w:val="0"/>
          <w:szCs w:val="21"/>
        </w:rPr>
        <w:t>点击“参数信息”查看设备的参数信息；点击“系统记录统计”查看设备已存储的刷卡记录存储数，已存储的系统记录存数量，和设备记录存储方式；点击“今天营业统计”查看今天各餐段的营业额，消费总额以及消费次数。</w:t>
      </w:r>
    </w:p>
    <w:p w14:paraId="5E87FD7E" w14:textId="77777777" w:rsidR="002A1A91" w:rsidRPr="002A1A91" w:rsidRDefault="002A1A91" w:rsidP="008840BC">
      <w:pPr>
        <w:ind w:firstLineChars="20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lastRenderedPageBreak/>
        <w:t>（6</w:t>
      </w:r>
      <w:r w:rsidR="00672B2F">
        <w:rPr>
          <w:rFonts w:asciiTheme="minorEastAsia" w:hAnsiTheme="minorEastAsia" w:hint="eastAsia"/>
          <w:szCs w:val="21"/>
        </w:rPr>
        <w:t>）选择【</w:t>
      </w:r>
      <w:r w:rsidR="00672B2F" w:rsidRPr="002A1A91">
        <w:rPr>
          <w:rFonts w:asciiTheme="minorEastAsia" w:hAnsiTheme="minorEastAsia" w:hint="eastAsia"/>
          <w:szCs w:val="21"/>
        </w:rPr>
        <w:t>菜单界面</w:t>
      </w:r>
      <w:r w:rsidR="00672B2F">
        <w:rPr>
          <w:rFonts w:asciiTheme="minorEastAsia" w:hAnsiTheme="minorEastAsia" w:hint="eastAsia"/>
          <w:szCs w:val="21"/>
        </w:rPr>
        <w:t>】</w:t>
      </w:r>
      <w:r w:rsidRPr="002A1A91">
        <w:rPr>
          <w:rFonts w:asciiTheme="minorEastAsia" w:hAnsiTheme="minorEastAsia" w:hint="eastAsia"/>
          <w:szCs w:val="21"/>
        </w:rPr>
        <w:t>的</w:t>
      </w:r>
      <w:r w:rsidR="00672B2F">
        <w:rPr>
          <w:rFonts w:asciiTheme="minorEastAsia" w:hAnsiTheme="minorEastAsia" w:hint="eastAsia"/>
          <w:szCs w:val="21"/>
        </w:rPr>
        <w:t>“</w:t>
      </w:r>
      <w:r w:rsidR="00672B2F" w:rsidRPr="002A1A91">
        <w:rPr>
          <w:rFonts w:asciiTheme="minorEastAsia" w:hAnsiTheme="minorEastAsia" w:hint="eastAsia"/>
          <w:szCs w:val="21"/>
        </w:rPr>
        <w:t>系统信息</w:t>
      </w:r>
      <w:r w:rsidR="00672B2F">
        <w:rPr>
          <w:rFonts w:asciiTheme="minorEastAsia" w:hAnsiTheme="minorEastAsia" w:hint="eastAsia"/>
          <w:szCs w:val="21"/>
        </w:rPr>
        <w:t>”后，按“确定”键，</w:t>
      </w:r>
      <w:r w:rsidRPr="002A1A91">
        <w:rPr>
          <w:rFonts w:asciiTheme="minorEastAsia" w:hAnsiTheme="minorEastAsia" w:hint="eastAsia"/>
          <w:szCs w:val="21"/>
        </w:rPr>
        <w:t>界面如下，</w:t>
      </w:r>
      <w:r w:rsidR="00672B2F" w:rsidRPr="002A1A91">
        <w:rPr>
          <w:rFonts w:asciiTheme="minorEastAsia" w:hAnsiTheme="minorEastAsia"/>
          <w:szCs w:val="21"/>
        </w:rPr>
        <w:t xml:space="preserve"> </w:t>
      </w:r>
    </w:p>
    <w:p w14:paraId="2214C2E3" w14:textId="77777777" w:rsidR="004F7D7F" w:rsidRDefault="004F7D7F" w:rsidP="00672B2F">
      <w:pPr>
        <w:jc w:val="center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/>
          <w:noProof/>
          <w:szCs w:val="21"/>
        </w:rPr>
        <w:drawing>
          <wp:inline distT="0" distB="0" distL="0" distR="0" wp14:anchorId="5E50CF95" wp14:editId="5D386EC1">
            <wp:extent cx="2984602" cy="1950356"/>
            <wp:effectExtent l="0" t="0" r="635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97965" cy="1959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53876" w14:textId="2E60F2FD" w:rsidR="00672B2F" w:rsidRDefault="00672B2F" w:rsidP="00672B2F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</w:t>
      </w:r>
      <w:r w:rsidR="00F223B4">
        <w:rPr>
          <w:rFonts w:asciiTheme="minorEastAsia" w:hAnsiTheme="minorEastAsia" w:hint="eastAsia"/>
          <w:szCs w:val="21"/>
        </w:rPr>
        <w:t>20</w:t>
      </w:r>
    </w:p>
    <w:p w14:paraId="3ED3D0F9" w14:textId="77777777" w:rsidR="00372FD6" w:rsidRDefault="00672B2F" w:rsidP="00672B2F">
      <w:pPr>
        <w:ind w:firstLineChars="200" w:firstLine="420"/>
        <w:rPr>
          <w:rFonts w:asciiTheme="minorEastAsia" w:hAnsiTheme="minorEastAsia"/>
          <w:szCs w:val="21"/>
        </w:rPr>
      </w:pPr>
      <w:r w:rsidRPr="002A1A91">
        <w:rPr>
          <w:rFonts w:asciiTheme="minorEastAsia" w:hAnsiTheme="minorEastAsia" w:hint="eastAsia"/>
          <w:szCs w:val="21"/>
        </w:rPr>
        <w:t>点击“参数信息”查看设备的参数信息；点击“系统状态”可查看消费机的电源电压，电池电量，设备现在的温度等；点击“关于”，查看设备的序列号。</w:t>
      </w:r>
    </w:p>
    <w:p w14:paraId="44885B6D" w14:textId="77777777" w:rsidR="00631481" w:rsidRDefault="00631481" w:rsidP="00672B2F">
      <w:pPr>
        <w:ind w:firstLineChars="200" w:firstLine="420"/>
        <w:rPr>
          <w:rFonts w:asciiTheme="minorEastAsia" w:hAnsiTheme="minorEastAsia"/>
          <w:szCs w:val="21"/>
        </w:rPr>
      </w:pPr>
    </w:p>
    <w:p w14:paraId="3E283EBD" w14:textId="61F0F59B" w:rsidR="00631481" w:rsidRDefault="00CE280F" w:rsidP="00672B2F">
      <w:pPr>
        <w:ind w:firstLineChars="200" w:firstLine="42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注意：设备出现如下图所示，若在软件中此消费机</w:t>
      </w:r>
      <w:r w:rsidR="0099674C">
        <w:rPr>
          <w:rFonts w:asciiTheme="minorEastAsia" w:hAnsiTheme="minorEastAsia" w:hint="eastAsia"/>
          <w:szCs w:val="21"/>
        </w:rPr>
        <w:t>还显示在线</w:t>
      </w:r>
      <w:r>
        <w:rPr>
          <w:rFonts w:asciiTheme="minorEastAsia" w:hAnsiTheme="minorEastAsia" w:hint="eastAsia"/>
          <w:szCs w:val="21"/>
        </w:rPr>
        <w:t>，请在软件中</w:t>
      </w:r>
      <w:r w:rsidR="0099674C">
        <w:rPr>
          <w:rFonts w:asciiTheme="minorEastAsia" w:hAnsiTheme="minorEastAsia" w:hint="eastAsia"/>
          <w:szCs w:val="21"/>
        </w:rPr>
        <w:t>重新保存设备（在消费</w:t>
      </w:r>
      <w:proofErr w:type="gramStart"/>
      <w:r w:rsidR="0099674C">
        <w:rPr>
          <w:rFonts w:asciiTheme="minorEastAsia" w:hAnsiTheme="minorEastAsia" w:hint="eastAsia"/>
          <w:szCs w:val="21"/>
        </w:rPr>
        <w:t>机管理</w:t>
      </w:r>
      <w:proofErr w:type="gramEnd"/>
      <w:r w:rsidR="0099674C">
        <w:rPr>
          <w:rFonts w:asciiTheme="minorEastAsia" w:hAnsiTheme="minorEastAsia" w:hint="eastAsia"/>
          <w:szCs w:val="21"/>
        </w:rPr>
        <w:t>中选择该设备后，点击“修改”，再在弹出来的界面上直接点击“保存”）</w:t>
      </w:r>
      <w:r>
        <w:rPr>
          <w:rFonts w:asciiTheme="minorEastAsia" w:hAnsiTheme="minorEastAsia" w:hint="eastAsia"/>
          <w:szCs w:val="21"/>
        </w:rPr>
        <w:t>，再重</w:t>
      </w:r>
      <w:proofErr w:type="gramStart"/>
      <w:r>
        <w:rPr>
          <w:rFonts w:asciiTheme="minorEastAsia" w:hAnsiTheme="minorEastAsia" w:hint="eastAsia"/>
          <w:szCs w:val="21"/>
        </w:rPr>
        <w:t>启</w:t>
      </w:r>
      <w:r w:rsidR="00A10C8A">
        <w:rPr>
          <w:rFonts w:asciiTheme="minorEastAsia" w:hAnsiTheme="minorEastAsia" w:hint="eastAsia"/>
          <w:szCs w:val="21"/>
        </w:rPr>
        <w:t>设备</w:t>
      </w:r>
      <w:proofErr w:type="gramEnd"/>
      <w:r w:rsidR="00941A2B">
        <w:rPr>
          <w:rFonts w:asciiTheme="minorEastAsia" w:hAnsiTheme="minorEastAsia" w:hint="eastAsia"/>
          <w:szCs w:val="21"/>
        </w:rPr>
        <w:t>即可</w:t>
      </w:r>
      <w:r>
        <w:rPr>
          <w:rFonts w:asciiTheme="minorEastAsia" w:hAnsiTheme="minorEastAsia" w:hint="eastAsia"/>
          <w:szCs w:val="21"/>
        </w:rPr>
        <w:t>。若在软件中无法搜索到</w:t>
      </w:r>
      <w:r w:rsidR="0099674C">
        <w:rPr>
          <w:rFonts w:asciiTheme="minorEastAsia" w:hAnsiTheme="minorEastAsia" w:hint="eastAsia"/>
          <w:szCs w:val="21"/>
        </w:rPr>
        <w:t>该</w:t>
      </w:r>
      <w:r>
        <w:rPr>
          <w:rFonts w:asciiTheme="minorEastAsia" w:hAnsiTheme="minorEastAsia" w:hint="eastAsia"/>
          <w:szCs w:val="21"/>
        </w:rPr>
        <w:t>消费机，请返厂维修。</w:t>
      </w:r>
    </w:p>
    <w:p w14:paraId="0577B594" w14:textId="1CE165EC" w:rsidR="006A1F0E" w:rsidRDefault="00BD70DB" w:rsidP="00631481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 wp14:anchorId="0E0FBD1E" wp14:editId="15B3D505">
            <wp:extent cx="2949934" cy="2001742"/>
            <wp:effectExtent l="0" t="0" r="317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界面图0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3947" cy="200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31204" w14:textId="3952721E" w:rsidR="00CE280F" w:rsidRDefault="00CE280F" w:rsidP="00631481">
      <w:pPr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图21</w:t>
      </w:r>
    </w:p>
    <w:p w14:paraId="1A9314EE" w14:textId="5E6ADC0A" w:rsidR="00631481" w:rsidRPr="006A1F0E" w:rsidRDefault="00631481" w:rsidP="00672B2F">
      <w:pPr>
        <w:ind w:firstLineChars="200" w:firstLine="420"/>
        <w:rPr>
          <w:rFonts w:asciiTheme="minorEastAsia" w:hAnsiTheme="minorEastAsia"/>
          <w:szCs w:val="21"/>
        </w:rPr>
      </w:pPr>
    </w:p>
    <w:sectPr w:rsidR="00631481" w:rsidRPr="006A1F0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1A53E37A" w15:done="0"/>
  <w15:commentEx w15:paraId="1F4A85C1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99C4541" w14:textId="77777777" w:rsidR="0062776B" w:rsidRDefault="0062776B" w:rsidP="00820C1F">
      <w:r>
        <w:separator/>
      </w:r>
    </w:p>
  </w:endnote>
  <w:endnote w:type="continuationSeparator" w:id="0">
    <w:p w14:paraId="73183388" w14:textId="77777777" w:rsidR="0062776B" w:rsidRDefault="0062776B" w:rsidP="00820C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6713C2B" w14:textId="77777777" w:rsidR="0062776B" w:rsidRDefault="0062776B" w:rsidP="00820C1F">
      <w:r>
        <w:separator/>
      </w:r>
    </w:p>
  </w:footnote>
  <w:footnote w:type="continuationSeparator" w:id="0">
    <w:p w14:paraId="556395FE" w14:textId="77777777" w:rsidR="0062776B" w:rsidRDefault="0062776B" w:rsidP="00820C1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9D2949"/>
    <w:multiLevelType w:val="hybridMultilevel"/>
    <w:tmpl w:val="9C54E7AC"/>
    <w:lvl w:ilvl="0" w:tplc="1BFE379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16660DC"/>
    <w:multiLevelType w:val="hybridMultilevel"/>
    <w:tmpl w:val="96780310"/>
    <w:lvl w:ilvl="0" w:tplc="8340BBA0">
      <w:start w:val="1"/>
      <w:numFmt w:val="decimal"/>
      <w:lvlText w:val="%1、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>
    <w:nsid w:val="76810C0D"/>
    <w:multiLevelType w:val="hybridMultilevel"/>
    <w:tmpl w:val="E3E67072"/>
    <w:lvl w:ilvl="0" w:tplc="717E545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吴润泽">
    <w15:presenceInfo w15:providerId="None" w15:userId="吴润泽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4325"/>
    <w:rsid w:val="0000319A"/>
    <w:rsid w:val="0002435C"/>
    <w:rsid w:val="00052CEF"/>
    <w:rsid w:val="00064979"/>
    <w:rsid w:val="00076459"/>
    <w:rsid w:val="00185386"/>
    <w:rsid w:val="00194465"/>
    <w:rsid w:val="001A0DAC"/>
    <w:rsid w:val="001C645C"/>
    <w:rsid w:val="001D276D"/>
    <w:rsid w:val="001E6043"/>
    <w:rsid w:val="001F786C"/>
    <w:rsid w:val="0020518C"/>
    <w:rsid w:val="00235B62"/>
    <w:rsid w:val="00260374"/>
    <w:rsid w:val="002669A2"/>
    <w:rsid w:val="002719E2"/>
    <w:rsid w:val="002919C2"/>
    <w:rsid w:val="002A1A91"/>
    <w:rsid w:val="002B7DF5"/>
    <w:rsid w:val="002D2138"/>
    <w:rsid w:val="002E110E"/>
    <w:rsid w:val="002E601B"/>
    <w:rsid w:val="002F12F8"/>
    <w:rsid w:val="00324EEE"/>
    <w:rsid w:val="00340EBB"/>
    <w:rsid w:val="003458CC"/>
    <w:rsid w:val="00356870"/>
    <w:rsid w:val="003616EC"/>
    <w:rsid w:val="00372888"/>
    <w:rsid w:val="00372FD6"/>
    <w:rsid w:val="00381271"/>
    <w:rsid w:val="0039145B"/>
    <w:rsid w:val="003A0434"/>
    <w:rsid w:val="003B1B85"/>
    <w:rsid w:val="003C2DCD"/>
    <w:rsid w:val="003D49FF"/>
    <w:rsid w:val="003F75E7"/>
    <w:rsid w:val="00404325"/>
    <w:rsid w:val="004362CE"/>
    <w:rsid w:val="004C2E6F"/>
    <w:rsid w:val="004F2C35"/>
    <w:rsid w:val="004F7D7F"/>
    <w:rsid w:val="00557A56"/>
    <w:rsid w:val="00563101"/>
    <w:rsid w:val="005908FE"/>
    <w:rsid w:val="005A0526"/>
    <w:rsid w:val="005A5541"/>
    <w:rsid w:val="005C3CCB"/>
    <w:rsid w:val="005F763B"/>
    <w:rsid w:val="0060795A"/>
    <w:rsid w:val="0062776B"/>
    <w:rsid w:val="00631481"/>
    <w:rsid w:val="0066536A"/>
    <w:rsid w:val="00672B2F"/>
    <w:rsid w:val="00673900"/>
    <w:rsid w:val="006A1F0E"/>
    <w:rsid w:val="006A5E75"/>
    <w:rsid w:val="007023E5"/>
    <w:rsid w:val="0070655C"/>
    <w:rsid w:val="0073402D"/>
    <w:rsid w:val="00761943"/>
    <w:rsid w:val="007D3EE4"/>
    <w:rsid w:val="00802EF4"/>
    <w:rsid w:val="0081404C"/>
    <w:rsid w:val="00820C1F"/>
    <w:rsid w:val="00847C88"/>
    <w:rsid w:val="0086264C"/>
    <w:rsid w:val="00864839"/>
    <w:rsid w:val="008840BC"/>
    <w:rsid w:val="008960A3"/>
    <w:rsid w:val="008B29DE"/>
    <w:rsid w:val="008B74A0"/>
    <w:rsid w:val="009130E6"/>
    <w:rsid w:val="00914C40"/>
    <w:rsid w:val="0092250A"/>
    <w:rsid w:val="009360A8"/>
    <w:rsid w:val="00941A2B"/>
    <w:rsid w:val="0094359D"/>
    <w:rsid w:val="00954BD5"/>
    <w:rsid w:val="0099674C"/>
    <w:rsid w:val="009F5381"/>
    <w:rsid w:val="00A10C8A"/>
    <w:rsid w:val="00A20327"/>
    <w:rsid w:val="00A26D71"/>
    <w:rsid w:val="00A378FA"/>
    <w:rsid w:val="00A81F98"/>
    <w:rsid w:val="00AA65AD"/>
    <w:rsid w:val="00AE42CA"/>
    <w:rsid w:val="00B259CF"/>
    <w:rsid w:val="00B3479D"/>
    <w:rsid w:val="00B47BB5"/>
    <w:rsid w:val="00B671B1"/>
    <w:rsid w:val="00B73ACF"/>
    <w:rsid w:val="00B74CBE"/>
    <w:rsid w:val="00B86093"/>
    <w:rsid w:val="00BC771F"/>
    <w:rsid w:val="00BD70DB"/>
    <w:rsid w:val="00BE0414"/>
    <w:rsid w:val="00C43E4E"/>
    <w:rsid w:val="00C525CD"/>
    <w:rsid w:val="00C742CA"/>
    <w:rsid w:val="00CB2B86"/>
    <w:rsid w:val="00CD1433"/>
    <w:rsid w:val="00CE280F"/>
    <w:rsid w:val="00D06759"/>
    <w:rsid w:val="00D074D7"/>
    <w:rsid w:val="00D31A14"/>
    <w:rsid w:val="00D33A2B"/>
    <w:rsid w:val="00D364A0"/>
    <w:rsid w:val="00D36D38"/>
    <w:rsid w:val="00D423A9"/>
    <w:rsid w:val="00D8074C"/>
    <w:rsid w:val="00DA14A7"/>
    <w:rsid w:val="00DA4BC8"/>
    <w:rsid w:val="00DB73FC"/>
    <w:rsid w:val="00DF7829"/>
    <w:rsid w:val="00E1204C"/>
    <w:rsid w:val="00E149A4"/>
    <w:rsid w:val="00E35BAE"/>
    <w:rsid w:val="00E5434C"/>
    <w:rsid w:val="00EA39CE"/>
    <w:rsid w:val="00EB65A2"/>
    <w:rsid w:val="00ED0DBC"/>
    <w:rsid w:val="00F223B4"/>
    <w:rsid w:val="00F26D89"/>
    <w:rsid w:val="00F3238B"/>
    <w:rsid w:val="00F44855"/>
    <w:rsid w:val="00F65F04"/>
    <w:rsid w:val="00FF310F"/>
    <w:rsid w:val="00FF3706"/>
    <w:rsid w:val="00FF4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ECA74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86483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20C1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20C1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20C1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20C1F"/>
    <w:rPr>
      <w:sz w:val="18"/>
      <w:szCs w:val="18"/>
    </w:rPr>
  </w:style>
  <w:style w:type="paragraph" w:styleId="a5">
    <w:name w:val="List Paragraph"/>
    <w:basedOn w:val="a"/>
    <w:uiPriority w:val="34"/>
    <w:qFormat/>
    <w:rsid w:val="00820C1F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E35BAE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E35BAE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864839"/>
    <w:rPr>
      <w:b/>
      <w:bCs/>
      <w:kern w:val="44"/>
      <w:sz w:val="44"/>
      <w:szCs w:val="44"/>
    </w:rPr>
  </w:style>
  <w:style w:type="character" w:styleId="a7">
    <w:name w:val="Emphasis"/>
    <w:basedOn w:val="a0"/>
    <w:uiPriority w:val="20"/>
    <w:qFormat/>
    <w:rsid w:val="00672B2F"/>
    <w:rPr>
      <w:i/>
      <w:iCs/>
    </w:rPr>
  </w:style>
  <w:style w:type="character" w:styleId="a8">
    <w:name w:val="annotation reference"/>
    <w:basedOn w:val="a0"/>
    <w:uiPriority w:val="99"/>
    <w:semiHidden/>
    <w:unhideWhenUsed/>
    <w:rsid w:val="006A5E75"/>
    <w:rPr>
      <w:sz w:val="21"/>
      <w:szCs w:val="21"/>
    </w:rPr>
  </w:style>
  <w:style w:type="paragraph" w:styleId="a9">
    <w:name w:val="annotation text"/>
    <w:basedOn w:val="a"/>
    <w:link w:val="Char2"/>
    <w:uiPriority w:val="99"/>
    <w:semiHidden/>
    <w:unhideWhenUsed/>
    <w:rsid w:val="006A5E75"/>
    <w:pPr>
      <w:jc w:val="left"/>
    </w:pPr>
  </w:style>
  <w:style w:type="character" w:customStyle="1" w:styleId="Char2">
    <w:name w:val="批注文字 Char"/>
    <w:basedOn w:val="a0"/>
    <w:link w:val="a9"/>
    <w:uiPriority w:val="99"/>
    <w:semiHidden/>
    <w:rsid w:val="006A5E75"/>
  </w:style>
  <w:style w:type="paragraph" w:styleId="aa">
    <w:name w:val="annotation subject"/>
    <w:basedOn w:val="a9"/>
    <w:next w:val="a9"/>
    <w:link w:val="Char3"/>
    <w:uiPriority w:val="99"/>
    <w:semiHidden/>
    <w:unhideWhenUsed/>
    <w:rsid w:val="006A5E75"/>
    <w:rPr>
      <w:b/>
      <w:bCs/>
    </w:rPr>
  </w:style>
  <w:style w:type="character" w:customStyle="1" w:styleId="Char3">
    <w:name w:val="批注主题 Char"/>
    <w:basedOn w:val="Char2"/>
    <w:link w:val="aa"/>
    <w:uiPriority w:val="99"/>
    <w:semiHidden/>
    <w:rsid w:val="006A5E7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86483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20C1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20C1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20C1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20C1F"/>
    <w:rPr>
      <w:sz w:val="18"/>
      <w:szCs w:val="18"/>
    </w:rPr>
  </w:style>
  <w:style w:type="paragraph" w:styleId="a5">
    <w:name w:val="List Paragraph"/>
    <w:basedOn w:val="a"/>
    <w:uiPriority w:val="34"/>
    <w:qFormat/>
    <w:rsid w:val="00820C1F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E35BAE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E35BAE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864839"/>
    <w:rPr>
      <w:b/>
      <w:bCs/>
      <w:kern w:val="44"/>
      <w:sz w:val="44"/>
      <w:szCs w:val="44"/>
    </w:rPr>
  </w:style>
  <w:style w:type="character" w:styleId="a7">
    <w:name w:val="Emphasis"/>
    <w:basedOn w:val="a0"/>
    <w:uiPriority w:val="20"/>
    <w:qFormat/>
    <w:rsid w:val="00672B2F"/>
    <w:rPr>
      <w:i/>
      <w:iCs/>
    </w:rPr>
  </w:style>
  <w:style w:type="character" w:styleId="a8">
    <w:name w:val="annotation reference"/>
    <w:basedOn w:val="a0"/>
    <w:uiPriority w:val="99"/>
    <w:semiHidden/>
    <w:unhideWhenUsed/>
    <w:rsid w:val="006A5E75"/>
    <w:rPr>
      <w:sz w:val="21"/>
      <w:szCs w:val="21"/>
    </w:rPr>
  </w:style>
  <w:style w:type="paragraph" w:styleId="a9">
    <w:name w:val="annotation text"/>
    <w:basedOn w:val="a"/>
    <w:link w:val="Char2"/>
    <w:uiPriority w:val="99"/>
    <w:semiHidden/>
    <w:unhideWhenUsed/>
    <w:rsid w:val="006A5E75"/>
    <w:pPr>
      <w:jc w:val="left"/>
    </w:pPr>
  </w:style>
  <w:style w:type="character" w:customStyle="1" w:styleId="Char2">
    <w:name w:val="批注文字 Char"/>
    <w:basedOn w:val="a0"/>
    <w:link w:val="a9"/>
    <w:uiPriority w:val="99"/>
    <w:semiHidden/>
    <w:rsid w:val="006A5E75"/>
  </w:style>
  <w:style w:type="paragraph" w:styleId="aa">
    <w:name w:val="annotation subject"/>
    <w:basedOn w:val="a9"/>
    <w:next w:val="a9"/>
    <w:link w:val="Char3"/>
    <w:uiPriority w:val="99"/>
    <w:semiHidden/>
    <w:unhideWhenUsed/>
    <w:rsid w:val="006A5E75"/>
    <w:rPr>
      <w:b/>
      <w:bCs/>
    </w:rPr>
  </w:style>
  <w:style w:type="character" w:customStyle="1" w:styleId="Char3">
    <w:name w:val="批注主题 Char"/>
    <w:basedOn w:val="Char2"/>
    <w:link w:val="aa"/>
    <w:uiPriority w:val="99"/>
    <w:semiHidden/>
    <w:rsid w:val="006A5E7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317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60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10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38545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54456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microsoft.com/office/2011/relationships/commentsExtended" Target="commentsExtended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396CAA-8483-484B-8D08-163BCDA4BE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1605</TotalTime>
  <Pages>10</Pages>
  <Words>450</Words>
  <Characters>2566</Characters>
  <Application>Microsoft Office Word</Application>
  <DocSecurity>0</DocSecurity>
  <Lines>21</Lines>
  <Paragraphs>6</Paragraphs>
  <ScaleCrop>false</ScaleCrop>
  <Company/>
  <LinksUpToDate>false</LinksUpToDate>
  <CharactersWithSpaces>3010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44</cp:revision>
  <dcterms:created xsi:type="dcterms:W3CDTF">2016-08-11T08:28:00Z</dcterms:created>
  <dcterms:modified xsi:type="dcterms:W3CDTF">2016-09-19T01:49:00Z</dcterms:modified>
</cp:coreProperties>
</file>